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EDB7" w14:textId="14F9F49E" w:rsidR="00737685" w:rsidRPr="00737685" w:rsidRDefault="00737685" w:rsidP="00737685">
      <w:pPr>
        <w:spacing w:after="0" w:line="300" w:lineRule="atLeast"/>
        <w:jc w:val="right"/>
        <w:rPr>
          <w:rFonts w:ascii="Calibri" w:hAnsi="Calibri" w:cs="Calibri"/>
          <w:bCs/>
          <w:sz w:val="22"/>
          <w:szCs w:val="22"/>
        </w:rPr>
      </w:pPr>
      <w:r w:rsidRPr="00737685">
        <w:rPr>
          <w:rFonts w:ascii="Calibri" w:hAnsi="Calibri" w:cs="Calibri"/>
          <w:bCs/>
          <w:sz w:val="22"/>
          <w:szCs w:val="22"/>
        </w:rPr>
        <w:t>18 marca 2025</w:t>
      </w:r>
    </w:p>
    <w:p w14:paraId="2FA94D89" w14:textId="77777777" w:rsidR="00737685" w:rsidRDefault="00737685" w:rsidP="00A57BD1">
      <w:pPr>
        <w:spacing w:after="0" w:line="300" w:lineRule="atLeast"/>
        <w:rPr>
          <w:rFonts w:ascii="Calibri" w:hAnsi="Calibri" w:cs="Calibri"/>
          <w:b/>
          <w:sz w:val="22"/>
          <w:szCs w:val="22"/>
        </w:rPr>
      </w:pPr>
    </w:p>
    <w:p w14:paraId="404D7BED" w14:textId="7972440B" w:rsidR="00A57BD1" w:rsidRPr="00471741" w:rsidRDefault="00A57BD1" w:rsidP="00A57BD1">
      <w:pPr>
        <w:spacing w:after="0" w:line="300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Pr="00471741">
        <w:rPr>
          <w:rFonts w:ascii="Calibri" w:hAnsi="Calibri" w:cs="Calibri"/>
          <w:b/>
          <w:sz w:val="22"/>
          <w:szCs w:val="22"/>
        </w:rPr>
        <w:t xml:space="preserve">owstaje zminiaturyzowany endoskop </w:t>
      </w:r>
      <w:r>
        <w:rPr>
          <w:rFonts w:ascii="Calibri" w:hAnsi="Calibri" w:cs="Calibri"/>
          <w:b/>
          <w:sz w:val="22"/>
          <w:szCs w:val="22"/>
        </w:rPr>
        <w:t xml:space="preserve">do </w:t>
      </w:r>
      <w:r w:rsidRPr="00471741">
        <w:rPr>
          <w:rFonts w:ascii="Calibri" w:hAnsi="Calibri" w:cs="Calibri"/>
          <w:b/>
          <w:sz w:val="22"/>
          <w:szCs w:val="22"/>
        </w:rPr>
        <w:t xml:space="preserve">ratowania życia </w:t>
      </w:r>
      <w:r>
        <w:rPr>
          <w:rFonts w:ascii="Calibri" w:hAnsi="Calibri" w:cs="Calibri"/>
          <w:b/>
          <w:sz w:val="22"/>
          <w:szCs w:val="22"/>
        </w:rPr>
        <w:t>noworodków</w:t>
      </w:r>
    </w:p>
    <w:p w14:paraId="77980883" w14:textId="77777777" w:rsidR="00A57BD1" w:rsidRDefault="00A57BD1" w:rsidP="00A57BD1">
      <w:pPr>
        <w:spacing w:after="0" w:line="300" w:lineRule="atLeast"/>
        <w:rPr>
          <w:rFonts w:ascii="Calibri" w:hAnsi="Calibri" w:cs="Calibri"/>
          <w:b/>
          <w:sz w:val="22"/>
          <w:szCs w:val="22"/>
        </w:rPr>
      </w:pPr>
    </w:p>
    <w:p w14:paraId="1E8B8C7E" w14:textId="7CAFB2DF" w:rsidR="00A57BD1" w:rsidRPr="00471741" w:rsidRDefault="00A57BD1" w:rsidP="00A57BD1">
      <w:pPr>
        <w:spacing w:after="0" w:line="300" w:lineRule="atLeast"/>
        <w:rPr>
          <w:rFonts w:ascii="Calibri" w:hAnsi="Calibri" w:cs="Calibri"/>
          <w:b/>
          <w:sz w:val="22"/>
          <w:szCs w:val="22"/>
        </w:rPr>
      </w:pPr>
      <w:r w:rsidRPr="00471741">
        <w:rPr>
          <w:rFonts w:ascii="Calibri" w:hAnsi="Calibri" w:cs="Calibri"/>
          <w:b/>
          <w:sz w:val="22"/>
          <w:szCs w:val="22"/>
        </w:rPr>
        <w:t xml:space="preserve">Zespół badaczy z Uniwersytetu Jagiellońskiego </w:t>
      </w:r>
      <w:r>
        <w:rPr>
          <w:rFonts w:ascii="Calibri" w:hAnsi="Calibri" w:cs="Calibri"/>
          <w:b/>
          <w:sz w:val="22"/>
          <w:szCs w:val="22"/>
        </w:rPr>
        <w:t xml:space="preserve">i Uniwersytetu Warszawskiego </w:t>
      </w:r>
      <w:r w:rsidRPr="00471741">
        <w:rPr>
          <w:rFonts w:ascii="Calibri" w:hAnsi="Calibri" w:cs="Calibri"/>
          <w:b/>
          <w:sz w:val="22"/>
          <w:szCs w:val="22"/>
        </w:rPr>
        <w:t xml:space="preserve">finalizuje prace nad nowym urządzeniem </w:t>
      </w:r>
      <w:r>
        <w:rPr>
          <w:rFonts w:ascii="Calibri" w:hAnsi="Calibri" w:cs="Calibri"/>
          <w:b/>
          <w:sz w:val="22"/>
          <w:szCs w:val="22"/>
        </w:rPr>
        <w:t xml:space="preserve">wspomagającym </w:t>
      </w:r>
      <w:r w:rsidRPr="00471741">
        <w:rPr>
          <w:rFonts w:ascii="Calibri" w:hAnsi="Calibri" w:cs="Calibri"/>
          <w:b/>
          <w:sz w:val="22"/>
          <w:szCs w:val="22"/>
        </w:rPr>
        <w:t>leczeni</w:t>
      </w:r>
      <w:r>
        <w:rPr>
          <w:rFonts w:ascii="Calibri" w:hAnsi="Calibri" w:cs="Calibri"/>
          <w:b/>
          <w:sz w:val="22"/>
          <w:szCs w:val="22"/>
        </w:rPr>
        <w:t>e</w:t>
      </w:r>
      <w:r w:rsidRPr="00471741">
        <w:rPr>
          <w:rFonts w:ascii="Calibri" w:hAnsi="Calibri" w:cs="Calibri"/>
          <w:b/>
          <w:sz w:val="22"/>
          <w:szCs w:val="22"/>
        </w:rPr>
        <w:t xml:space="preserve"> zaburzeń oddychania u </w:t>
      </w:r>
      <w:r>
        <w:rPr>
          <w:rFonts w:ascii="Calibri" w:hAnsi="Calibri" w:cs="Calibri"/>
          <w:b/>
          <w:sz w:val="22"/>
          <w:szCs w:val="22"/>
        </w:rPr>
        <w:t>wcześniaków</w:t>
      </w:r>
      <w:r w:rsidRPr="00471741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To </w:t>
      </w:r>
      <w:r w:rsidRPr="00471741">
        <w:rPr>
          <w:rFonts w:ascii="Calibri" w:hAnsi="Calibri" w:cs="Calibri"/>
          <w:b/>
          <w:sz w:val="22"/>
          <w:szCs w:val="22"/>
        </w:rPr>
        <w:t>zminiaturyzowany endoskop połączony z sondą</w:t>
      </w:r>
      <w:r>
        <w:rPr>
          <w:rFonts w:ascii="Calibri" w:hAnsi="Calibri" w:cs="Calibri"/>
          <w:b/>
          <w:sz w:val="22"/>
          <w:szCs w:val="22"/>
        </w:rPr>
        <w:t xml:space="preserve"> i dozownikiem leku, dzięki czemu będzie możliwe </w:t>
      </w:r>
      <w:r w:rsidRPr="00471741">
        <w:rPr>
          <w:rFonts w:ascii="Calibri" w:hAnsi="Calibri" w:cs="Calibri"/>
          <w:b/>
          <w:sz w:val="22"/>
          <w:szCs w:val="22"/>
        </w:rPr>
        <w:t>wykona</w:t>
      </w:r>
      <w:r>
        <w:rPr>
          <w:rFonts w:ascii="Calibri" w:hAnsi="Calibri" w:cs="Calibri"/>
          <w:b/>
          <w:sz w:val="22"/>
          <w:szCs w:val="22"/>
        </w:rPr>
        <w:t>nie</w:t>
      </w:r>
      <w:r w:rsidRPr="0047174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ratujących życie </w:t>
      </w:r>
      <w:r w:rsidRPr="00471741">
        <w:rPr>
          <w:rFonts w:ascii="Calibri" w:hAnsi="Calibri" w:cs="Calibri"/>
          <w:b/>
          <w:sz w:val="22"/>
          <w:szCs w:val="22"/>
        </w:rPr>
        <w:t>niezbędn</w:t>
      </w:r>
      <w:r>
        <w:rPr>
          <w:rFonts w:ascii="Calibri" w:hAnsi="Calibri" w:cs="Calibri"/>
          <w:b/>
          <w:sz w:val="22"/>
          <w:szCs w:val="22"/>
        </w:rPr>
        <w:t>ych</w:t>
      </w:r>
      <w:r w:rsidRPr="00471741">
        <w:rPr>
          <w:rFonts w:ascii="Calibri" w:hAnsi="Calibri" w:cs="Calibri"/>
          <w:b/>
          <w:sz w:val="22"/>
          <w:szCs w:val="22"/>
        </w:rPr>
        <w:t xml:space="preserve"> </w:t>
      </w:r>
      <w:r w:rsidR="004E7B28">
        <w:rPr>
          <w:rFonts w:ascii="Calibri" w:hAnsi="Calibri" w:cs="Calibri"/>
          <w:b/>
          <w:sz w:val="22"/>
          <w:szCs w:val="22"/>
        </w:rPr>
        <w:t xml:space="preserve">czynności </w:t>
      </w:r>
      <w:r w:rsidRPr="00471741">
        <w:rPr>
          <w:rFonts w:ascii="Calibri" w:hAnsi="Calibri" w:cs="Calibri"/>
          <w:b/>
          <w:sz w:val="22"/>
          <w:szCs w:val="22"/>
        </w:rPr>
        <w:t>intubacyjn</w:t>
      </w:r>
      <w:r>
        <w:rPr>
          <w:rFonts w:ascii="Calibri" w:hAnsi="Calibri" w:cs="Calibri"/>
          <w:b/>
          <w:sz w:val="22"/>
          <w:szCs w:val="22"/>
        </w:rPr>
        <w:t>ych</w:t>
      </w:r>
      <w:r w:rsidRPr="00471741">
        <w:rPr>
          <w:rFonts w:ascii="Calibri" w:hAnsi="Calibri" w:cs="Calibri"/>
          <w:b/>
          <w:sz w:val="22"/>
          <w:szCs w:val="22"/>
        </w:rPr>
        <w:t xml:space="preserve"> w najmniej inwazyjny sposób. Urządzenie ma ułatwić leczenie</w:t>
      </w:r>
      <w:r>
        <w:rPr>
          <w:rFonts w:ascii="Calibri" w:hAnsi="Calibri" w:cs="Calibri"/>
          <w:b/>
          <w:sz w:val="22"/>
          <w:szCs w:val="22"/>
        </w:rPr>
        <w:t xml:space="preserve">, a także </w:t>
      </w:r>
      <w:r w:rsidRPr="00471741">
        <w:rPr>
          <w:rFonts w:ascii="Calibri" w:hAnsi="Calibri" w:cs="Calibri"/>
          <w:b/>
          <w:sz w:val="22"/>
          <w:szCs w:val="22"/>
        </w:rPr>
        <w:t xml:space="preserve">ograniczyć </w:t>
      </w:r>
      <w:r>
        <w:rPr>
          <w:rFonts w:ascii="Calibri" w:hAnsi="Calibri" w:cs="Calibri"/>
          <w:b/>
          <w:sz w:val="22"/>
          <w:szCs w:val="22"/>
        </w:rPr>
        <w:t xml:space="preserve">wysokie </w:t>
      </w:r>
      <w:r w:rsidRPr="00471741">
        <w:rPr>
          <w:rFonts w:ascii="Calibri" w:hAnsi="Calibri" w:cs="Calibri"/>
          <w:b/>
          <w:sz w:val="22"/>
          <w:szCs w:val="22"/>
        </w:rPr>
        <w:t xml:space="preserve">ryzyko </w:t>
      </w:r>
      <w:r w:rsidR="00E833A3">
        <w:rPr>
          <w:rFonts w:ascii="Calibri" w:hAnsi="Calibri" w:cs="Calibri"/>
          <w:b/>
          <w:sz w:val="22"/>
          <w:szCs w:val="22"/>
        </w:rPr>
        <w:t xml:space="preserve">powikłań </w:t>
      </w:r>
      <w:r>
        <w:rPr>
          <w:rFonts w:ascii="Calibri" w:hAnsi="Calibri" w:cs="Calibri"/>
          <w:b/>
          <w:sz w:val="22"/>
          <w:szCs w:val="22"/>
        </w:rPr>
        <w:t xml:space="preserve">związane z </w:t>
      </w:r>
      <w:r w:rsidRPr="00471741">
        <w:rPr>
          <w:rFonts w:ascii="Calibri" w:hAnsi="Calibri" w:cs="Calibri"/>
          <w:b/>
          <w:sz w:val="22"/>
          <w:szCs w:val="22"/>
        </w:rPr>
        <w:t xml:space="preserve">tego rodzaju </w:t>
      </w:r>
      <w:r w:rsidR="00E833A3">
        <w:rPr>
          <w:rFonts w:ascii="Calibri" w:hAnsi="Calibri" w:cs="Calibri"/>
          <w:b/>
          <w:sz w:val="22"/>
          <w:szCs w:val="22"/>
        </w:rPr>
        <w:t xml:space="preserve">procedurami </w:t>
      </w:r>
      <w:r w:rsidRPr="00471741">
        <w:rPr>
          <w:rFonts w:ascii="Calibri" w:hAnsi="Calibri" w:cs="Calibri"/>
          <w:b/>
          <w:sz w:val="22"/>
          <w:szCs w:val="22"/>
        </w:rPr>
        <w:t>wykonywany</w:t>
      </w:r>
      <w:r>
        <w:rPr>
          <w:rFonts w:ascii="Calibri" w:hAnsi="Calibri" w:cs="Calibri"/>
          <w:b/>
          <w:sz w:val="22"/>
          <w:szCs w:val="22"/>
        </w:rPr>
        <w:t>mi</w:t>
      </w:r>
      <w:r w:rsidRPr="00471741">
        <w:rPr>
          <w:rFonts w:ascii="Calibri" w:hAnsi="Calibri" w:cs="Calibri"/>
          <w:b/>
          <w:sz w:val="22"/>
          <w:szCs w:val="22"/>
        </w:rPr>
        <w:t xml:space="preserve"> u </w:t>
      </w:r>
      <w:r>
        <w:rPr>
          <w:rFonts w:ascii="Calibri" w:hAnsi="Calibri" w:cs="Calibri"/>
          <w:b/>
          <w:sz w:val="22"/>
          <w:szCs w:val="22"/>
        </w:rPr>
        <w:t>noworodków</w:t>
      </w:r>
      <w:r w:rsidRPr="00471741">
        <w:rPr>
          <w:rFonts w:ascii="Calibri" w:hAnsi="Calibri" w:cs="Calibri"/>
          <w:b/>
          <w:sz w:val="22"/>
          <w:szCs w:val="22"/>
        </w:rPr>
        <w:t xml:space="preserve">. </w:t>
      </w:r>
    </w:p>
    <w:p w14:paraId="6A997DD6" w14:textId="77777777" w:rsidR="00A57BD1" w:rsidRPr="00471741" w:rsidRDefault="00A57BD1" w:rsidP="00A57BD1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1D7D6033" w14:textId="0601DD3B" w:rsidR="00A57BD1" w:rsidRPr="00471741" w:rsidRDefault="00A57BD1" w:rsidP="00A57BD1">
      <w:pPr>
        <w:spacing w:after="0" w:line="300" w:lineRule="atLeast"/>
        <w:rPr>
          <w:rFonts w:ascii="Calibri" w:hAnsi="Calibri" w:cs="Calibri"/>
          <w:sz w:val="22"/>
          <w:szCs w:val="22"/>
        </w:rPr>
      </w:pPr>
      <w:r w:rsidRPr="00471741">
        <w:rPr>
          <w:rFonts w:ascii="Calibri" w:hAnsi="Calibri" w:cs="Calibri"/>
          <w:sz w:val="22"/>
          <w:szCs w:val="22"/>
        </w:rPr>
        <w:t xml:space="preserve">RDS (z ang. </w:t>
      </w:r>
      <w:r w:rsidRPr="00471741">
        <w:rPr>
          <w:rFonts w:ascii="Calibri" w:hAnsi="Calibri" w:cs="Calibri"/>
          <w:i/>
          <w:iCs/>
          <w:sz w:val="22"/>
          <w:szCs w:val="22"/>
        </w:rPr>
        <w:t>respiratory distress syndrome</w:t>
      </w:r>
      <w:r w:rsidRPr="00471741">
        <w:rPr>
          <w:rFonts w:ascii="Calibri" w:hAnsi="Calibri" w:cs="Calibri"/>
          <w:sz w:val="22"/>
          <w:szCs w:val="22"/>
        </w:rPr>
        <w:t>) to zespół zaburzeń oddychania</w:t>
      </w:r>
      <w:r>
        <w:rPr>
          <w:rFonts w:ascii="Calibri" w:hAnsi="Calibri" w:cs="Calibri"/>
          <w:sz w:val="22"/>
          <w:szCs w:val="22"/>
        </w:rPr>
        <w:t xml:space="preserve">, który występuje </w:t>
      </w:r>
      <w:r w:rsidRPr="00471741">
        <w:rPr>
          <w:rFonts w:ascii="Calibri" w:hAnsi="Calibri" w:cs="Calibri"/>
          <w:sz w:val="22"/>
          <w:szCs w:val="22"/>
        </w:rPr>
        <w:t>u</w:t>
      </w:r>
      <w:r w:rsidR="00737685">
        <w:rPr>
          <w:rFonts w:ascii="Calibri" w:hAnsi="Calibri" w:cs="Calibri"/>
          <w:sz w:val="22"/>
          <w:szCs w:val="22"/>
        </w:rPr>
        <w:t> </w:t>
      </w:r>
      <w:r w:rsidRPr="00471741">
        <w:rPr>
          <w:rFonts w:ascii="Calibri" w:hAnsi="Calibri" w:cs="Calibri"/>
          <w:sz w:val="22"/>
          <w:szCs w:val="22"/>
        </w:rPr>
        <w:t xml:space="preserve">wcześniaków, zwłaszcza tych urodzonych przed 32. tygodniem ciąży. </w:t>
      </w:r>
      <w:r>
        <w:rPr>
          <w:rFonts w:ascii="Calibri" w:hAnsi="Calibri" w:cs="Calibri"/>
          <w:sz w:val="22"/>
          <w:szCs w:val="22"/>
        </w:rPr>
        <w:t xml:space="preserve">Zespół ten to obecnie </w:t>
      </w:r>
      <w:r w:rsidRPr="00471741">
        <w:rPr>
          <w:rFonts w:ascii="Calibri" w:hAnsi="Calibri" w:cs="Calibri"/>
          <w:sz w:val="22"/>
          <w:szCs w:val="22"/>
        </w:rPr>
        <w:t>główn</w:t>
      </w:r>
      <w:r>
        <w:rPr>
          <w:rFonts w:ascii="Calibri" w:hAnsi="Calibri" w:cs="Calibri"/>
          <w:sz w:val="22"/>
          <w:szCs w:val="22"/>
        </w:rPr>
        <w:t>a</w:t>
      </w:r>
      <w:r w:rsidRPr="00471741">
        <w:rPr>
          <w:rFonts w:ascii="Calibri" w:hAnsi="Calibri" w:cs="Calibri"/>
          <w:sz w:val="22"/>
          <w:szCs w:val="22"/>
        </w:rPr>
        <w:t xml:space="preserve"> przyczyn</w:t>
      </w:r>
      <w:r>
        <w:rPr>
          <w:rFonts w:ascii="Calibri" w:hAnsi="Calibri" w:cs="Calibri"/>
          <w:sz w:val="22"/>
          <w:szCs w:val="22"/>
        </w:rPr>
        <w:t>a</w:t>
      </w:r>
      <w:r w:rsidRPr="00471741">
        <w:rPr>
          <w:rFonts w:ascii="Calibri" w:hAnsi="Calibri" w:cs="Calibri"/>
          <w:sz w:val="22"/>
          <w:szCs w:val="22"/>
        </w:rPr>
        <w:t xml:space="preserve"> zgonów</w:t>
      </w:r>
      <w:r>
        <w:rPr>
          <w:rFonts w:ascii="Calibri" w:hAnsi="Calibri" w:cs="Calibri"/>
          <w:sz w:val="22"/>
          <w:szCs w:val="22"/>
        </w:rPr>
        <w:t xml:space="preserve"> </w:t>
      </w:r>
      <w:r w:rsidRPr="00471741">
        <w:rPr>
          <w:rFonts w:ascii="Calibri" w:hAnsi="Calibri" w:cs="Calibri"/>
          <w:sz w:val="22"/>
          <w:szCs w:val="22"/>
        </w:rPr>
        <w:t xml:space="preserve">noworodków o ekstremalnie małej masie ciała. </w:t>
      </w:r>
      <w:r>
        <w:rPr>
          <w:rFonts w:ascii="Calibri" w:hAnsi="Calibri" w:cs="Calibri"/>
          <w:sz w:val="22"/>
          <w:szCs w:val="22"/>
        </w:rPr>
        <w:t>L</w:t>
      </w:r>
      <w:r w:rsidRPr="00471741">
        <w:rPr>
          <w:rFonts w:ascii="Calibri" w:hAnsi="Calibri" w:cs="Calibri"/>
          <w:sz w:val="22"/>
          <w:szCs w:val="22"/>
        </w:rPr>
        <w:t xml:space="preserve">eczenie </w:t>
      </w:r>
      <w:r>
        <w:rPr>
          <w:rFonts w:ascii="Calibri" w:hAnsi="Calibri" w:cs="Calibri"/>
          <w:sz w:val="22"/>
          <w:szCs w:val="22"/>
        </w:rPr>
        <w:t xml:space="preserve">RDS </w:t>
      </w:r>
      <w:r w:rsidR="00B401F4">
        <w:rPr>
          <w:rFonts w:ascii="Calibri" w:hAnsi="Calibri" w:cs="Calibri"/>
          <w:sz w:val="22"/>
          <w:szCs w:val="22"/>
        </w:rPr>
        <w:t>odbywa się</w:t>
      </w:r>
      <w:r w:rsidR="00B401F4" w:rsidRPr="00471741">
        <w:rPr>
          <w:rFonts w:ascii="Calibri" w:hAnsi="Calibri" w:cs="Calibri"/>
          <w:sz w:val="22"/>
          <w:szCs w:val="22"/>
        </w:rPr>
        <w:t xml:space="preserve"> </w:t>
      </w:r>
      <w:r w:rsidRPr="00471741">
        <w:rPr>
          <w:rFonts w:ascii="Calibri" w:hAnsi="Calibri" w:cs="Calibri"/>
          <w:sz w:val="22"/>
          <w:szCs w:val="22"/>
        </w:rPr>
        <w:t>poprzez zabieg intubacji lub laryngoskopii pośredniej</w:t>
      </w:r>
      <w:r>
        <w:rPr>
          <w:rFonts w:ascii="Calibri" w:hAnsi="Calibri" w:cs="Calibri"/>
          <w:sz w:val="22"/>
          <w:szCs w:val="22"/>
        </w:rPr>
        <w:t xml:space="preserve"> </w:t>
      </w:r>
      <w:r w:rsidRPr="00471741">
        <w:rPr>
          <w:rFonts w:ascii="Calibri" w:hAnsi="Calibri" w:cs="Calibri"/>
          <w:sz w:val="22"/>
          <w:szCs w:val="22"/>
        </w:rPr>
        <w:t xml:space="preserve">z umieszczeniem cewnika w świetle krtani lub tchawicy, </w:t>
      </w:r>
      <w:r>
        <w:rPr>
          <w:rFonts w:ascii="Calibri" w:hAnsi="Calibri" w:cs="Calibri"/>
          <w:sz w:val="22"/>
          <w:szCs w:val="22"/>
        </w:rPr>
        <w:t xml:space="preserve">tak by możliwe było </w:t>
      </w:r>
      <w:r w:rsidRPr="00471741">
        <w:rPr>
          <w:rFonts w:ascii="Calibri" w:hAnsi="Calibri" w:cs="Calibri"/>
          <w:sz w:val="22"/>
          <w:szCs w:val="22"/>
        </w:rPr>
        <w:t>podanie do układ</w:t>
      </w:r>
      <w:r>
        <w:rPr>
          <w:rFonts w:ascii="Calibri" w:hAnsi="Calibri" w:cs="Calibri"/>
          <w:sz w:val="22"/>
          <w:szCs w:val="22"/>
        </w:rPr>
        <w:t>u</w:t>
      </w:r>
      <w:r w:rsidRPr="00471741">
        <w:rPr>
          <w:rFonts w:ascii="Calibri" w:hAnsi="Calibri" w:cs="Calibri"/>
          <w:sz w:val="22"/>
          <w:szCs w:val="22"/>
        </w:rPr>
        <w:t xml:space="preserve"> oddechowego leku – surfaktantu. </w:t>
      </w:r>
    </w:p>
    <w:p w14:paraId="6DE035C1" w14:textId="77777777" w:rsidR="00A57BD1" w:rsidRDefault="00A57BD1" w:rsidP="00A57BD1">
      <w:pPr>
        <w:spacing w:after="0" w:line="300" w:lineRule="atLeast"/>
        <w:rPr>
          <w:rFonts w:ascii="Calibri" w:hAnsi="Calibri" w:cs="Calibri"/>
          <w:i/>
          <w:iCs/>
          <w:sz w:val="22"/>
          <w:szCs w:val="22"/>
        </w:rPr>
      </w:pPr>
    </w:p>
    <w:p w14:paraId="4D7B13EA" w14:textId="5AB9EB67" w:rsidR="00A57BD1" w:rsidRPr="007D4DC1" w:rsidRDefault="00A57BD1" w:rsidP="00A57BD1">
      <w:pPr>
        <w:spacing w:after="0" w:line="300" w:lineRule="atLeast"/>
        <w:rPr>
          <w:sz w:val="22"/>
          <w:szCs w:val="22"/>
        </w:rPr>
      </w:pPr>
      <w:r w:rsidRPr="00471741">
        <w:rPr>
          <w:rFonts w:ascii="Calibri" w:hAnsi="Calibri" w:cs="Calibri"/>
          <w:i/>
          <w:iCs/>
          <w:sz w:val="22"/>
          <w:szCs w:val="22"/>
        </w:rPr>
        <w:t>„</w:t>
      </w:r>
      <w:r>
        <w:rPr>
          <w:rFonts w:ascii="Calibri" w:hAnsi="Calibri" w:cs="Calibri"/>
          <w:i/>
          <w:iCs/>
          <w:sz w:val="22"/>
          <w:szCs w:val="22"/>
        </w:rPr>
        <w:t>Z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abieg intubacji czy laryngoskopii </w:t>
      </w:r>
      <w:r>
        <w:rPr>
          <w:rFonts w:ascii="Calibri" w:hAnsi="Calibri" w:cs="Calibri"/>
          <w:i/>
          <w:iCs/>
          <w:sz w:val="22"/>
          <w:szCs w:val="22"/>
        </w:rPr>
        <w:t xml:space="preserve">w przypadku </w:t>
      </w:r>
      <w:r w:rsidRPr="00471741">
        <w:rPr>
          <w:rFonts w:ascii="Calibri" w:hAnsi="Calibri" w:cs="Calibri"/>
          <w:i/>
          <w:iCs/>
          <w:sz w:val="22"/>
          <w:szCs w:val="22"/>
        </w:rPr>
        <w:t>tak maleńkich dzieci jest niezmiernie inwazyjny</w:t>
      </w:r>
      <w:r>
        <w:rPr>
          <w:rFonts w:ascii="Calibri" w:hAnsi="Calibri" w:cs="Calibri"/>
          <w:i/>
          <w:iCs/>
          <w:sz w:val="22"/>
          <w:szCs w:val="22"/>
        </w:rPr>
        <w:t>, traumatyzujący i po prostu niebezpieczny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 xml:space="preserve">ponieważ 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lekarze nie dysponują </w:t>
      </w:r>
      <w:r>
        <w:rPr>
          <w:rFonts w:ascii="Calibri" w:hAnsi="Calibri" w:cs="Calibri"/>
          <w:i/>
          <w:iCs/>
          <w:sz w:val="22"/>
          <w:szCs w:val="22"/>
        </w:rPr>
        <w:t xml:space="preserve">dziś 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odpowiednio zminiaturyzowanymi urządzeniami, które pozwoliłyby </w:t>
      </w:r>
      <w:r>
        <w:rPr>
          <w:rFonts w:ascii="Calibri" w:hAnsi="Calibri" w:cs="Calibri"/>
          <w:i/>
          <w:iCs/>
          <w:sz w:val="22"/>
          <w:szCs w:val="22"/>
        </w:rPr>
        <w:t xml:space="preserve">w sposób delikatny 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wprowadzać bezpośrednio do </w:t>
      </w:r>
      <w:r w:rsidR="00E833A3">
        <w:rPr>
          <w:rFonts w:ascii="Calibri" w:hAnsi="Calibri" w:cs="Calibri"/>
          <w:i/>
          <w:iCs/>
          <w:sz w:val="22"/>
          <w:szCs w:val="22"/>
        </w:rPr>
        <w:t xml:space="preserve">dróg oddechowych </w:t>
      </w:r>
      <w:r>
        <w:rPr>
          <w:rFonts w:ascii="Calibri" w:hAnsi="Calibri" w:cs="Calibri"/>
          <w:i/>
          <w:iCs/>
          <w:sz w:val="22"/>
          <w:szCs w:val="22"/>
        </w:rPr>
        <w:t xml:space="preserve">pacjentów 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niezbędny lek. </w:t>
      </w:r>
      <w:r>
        <w:rPr>
          <w:rFonts w:ascii="Calibri" w:hAnsi="Calibri" w:cs="Calibri"/>
          <w:i/>
          <w:iCs/>
          <w:sz w:val="22"/>
          <w:szCs w:val="22"/>
        </w:rPr>
        <w:t xml:space="preserve">To właśnie ze względu na nieadekwatny rozmiar urządzeń 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leczenie RDS niesie znaczne ryzyko </w:t>
      </w:r>
      <w:r>
        <w:rPr>
          <w:rFonts w:ascii="Calibri" w:hAnsi="Calibri" w:cs="Calibri"/>
          <w:i/>
          <w:iCs/>
          <w:sz w:val="22"/>
          <w:szCs w:val="22"/>
        </w:rPr>
        <w:t xml:space="preserve">bezpośrednio </w:t>
      </w:r>
      <w:r w:rsidRPr="00471741">
        <w:rPr>
          <w:rFonts w:ascii="Calibri" w:hAnsi="Calibri" w:cs="Calibri"/>
          <w:i/>
          <w:iCs/>
          <w:sz w:val="22"/>
          <w:szCs w:val="22"/>
        </w:rPr>
        <w:t>zagrażają</w:t>
      </w:r>
      <w:r>
        <w:rPr>
          <w:rFonts w:ascii="Calibri" w:hAnsi="Calibri" w:cs="Calibri"/>
          <w:i/>
          <w:iCs/>
          <w:sz w:val="22"/>
          <w:szCs w:val="22"/>
        </w:rPr>
        <w:t>ce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 życiu </w:t>
      </w:r>
      <w:r>
        <w:rPr>
          <w:rFonts w:ascii="Calibri" w:hAnsi="Calibri" w:cs="Calibri"/>
          <w:i/>
          <w:iCs/>
          <w:sz w:val="22"/>
          <w:szCs w:val="22"/>
        </w:rPr>
        <w:t xml:space="preserve">i zdrowiu </w:t>
      </w:r>
      <w:r w:rsidRPr="00471741">
        <w:rPr>
          <w:rFonts w:ascii="Calibri" w:hAnsi="Calibri" w:cs="Calibri"/>
          <w:i/>
          <w:iCs/>
          <w:sz w:val="22"/>
          <w:szCs w:val="22"/>
        </w:rPr>
        <w:t>noworodk</w:t>
      </w:r>
      <w:r>
        <w:rPr>
          <w:rFonts w:ascii="Calibri" w:hAnsi="Calibri" w:cs="Calibri"/>
          <w:i/>
          <w:iCs/>
          <w:sz w:val="22"/>
          <w:szCs w:val="22"/>
        </w:rPr>
        <w:t>ów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. Jako zespół chcemy wprowadzić do użytku </w:t>
      </w:r>
      <w:r>
        <w:rPr>
          <w:rFonts w:ascii="Calibri" w:hAnsi="Calibri" w:cs="Calibri"/>
          <w:i/>
          <w:iCs/>
          <w:sz w:val="22"/>
          <w:szCs w:val="22"/>
        </w:rPr>
        <w:t xml:space="preserve">medycznego 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urządzenie, które </w:t>
      </w:r>
      <w:r>
        <w:rPr>
          <w:rFonts w:ascii="Calibri" w:hAnsi="Calibri" w:cs="Calibri"/>
          <w:i/>
          <w:iCs/>
          <w:sz w:val="22"/>
          <w:szCs w:val="22"/>
        </w:rPr>
        <w:t xml:space="preserve">ograniczy to 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ryzyko </w:t>
      </w:r>
      <w:r>
        <w:rPr>
          <w:rFonts w:ascii="Calibri" w:hAnsi="Calibri" w:cs="Calibri"/>
          <w:i/>
          <w:iCs/>
          <w:sz w:val="22"/>
          <w:szCs w:val="22"/>
        </w:rPr>
        <w:t xml:space="preserve">do minimum 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i umożliwi przeprowadzanie zabiegów w sposób </w:t>
      </w:r>
      <w:r>
        <w:rPr>
          <w:rFonts w:ascii="Calibri" w:hAnsi="Calibri" w:cs="Calibri"/>
          <w:i/>
          <w:iCs/>
          <w:sz w:val="22"/>
          <w:szCs w:val="22"/>
        </w:rPr>
        <w:t xml:space="preserve">bezpieczniejszy, dokładniejszy i </w:t>
      </w:r>
      <w:r w:rsidRPr="00471741">
        <w:rPr>
          <w:rFonts w:ascii="Calibri" w:hAnsi="Calibri" w:cs="Calibri"/>
          <w:i/>
          <w:iCs/>
          <w:sz w:val="22"/>
          <w:szCs w:val="22"/>
        </w:rPr>
        <w:t xml:space="preserve">nie aż tak bardzo traumatyzujący </w:t>
      </w:r>
      <w:r>
        <w:rPr>
          <w:rFonts w:ascii="Calibri" w:hAnsi="Calibri" w:cs="Calibri"/>
          <w:i/>
          <w:iCs/>
          <w:sz w:val="22"/>
          <w:szCs w:val="22"/>
        </w:rPr>
        <w:t xml:space="preserve">najmłodszych </w:t>
      </w:r>
      <w:r w:rsidRPr="00471741">
        <w:rPr>
          <w:rFonts w:ascii="Calibri" w:hAnsi="Calibri" w:cs="Calibri"/>
          <w:i/>
          <w:iCs/>
          <w:sz w:val="22"/>
          <w:szCs w:val="22"/>
        </w:rPr>
        <w:t>pacjentów”</w:t>
      </w:r>
      <w:r w:rsidRPr="00471741">
        <w:rPr>
          <w:rFonts w:ascii="Calibri" w:hAnsi="Calibri" w:cs="Calibri"/>
          <w:sz w:val="22"/>
          <w:szCs w:val="22"/>
        </w:rPr>
        <w:t xml:space="preserve"> – wyjaśnia </w:t>
      </w:r>
      <w:r>
        <w:rPr>
          <w:sz w:val="22"/>
          <w:szCs w:val="22"/>
        </w:rPr>
        <w:t>współtwórca wynalazku,</w:t>
      </w:r>
      <w:r w:rsidRPr="00471741">
        <w:rPr>
          <w:rFonts w:ascii="Calibri" w:hAnsi="Calibri" w:cs="Calibri"/>
          <w:sz w:val="22"/>
          <w:szCs w:val="22"/>
        </w:rPr>
        <w:t xml:space="preserve"> dr </w:t>
      </w:r>
      <w:r>
        <w:rPr>
          <w:sz w:val="22"/>
          <w:szCs w:val="22"/>
        </w:rPr>
        <w:t xml:space="preserve">hab. Mateusz Jagła z </w:t>
      </w:r>
      <w:r w:rsidR="009A15FA">
        <w:rPr>
          <w:sz w:val="22"/>
          <w:szCs w:val="22"/>
        </w:rPr>
        <w:t>Kliniki Chorób Dzieci</w:t>
      </w:r>
      <w:r>
        <w:rPr>
          <w:sz w:val="22"/>
          <w:szCs w:val="22"/>
        </w:rPr>
        <w:t xml:space="preserve"> Collegium </w:t>
      </w:r>
      <w:proofErr w:type="spellStart"/>
      <w:r>
        <w:rPr>
          <w:sz w:val="22"/>
          <w:szCs w:val="22"/>
        </w:rPr>
        <w:t>Medicum</w:t>
      </w:r>
      <w:proofErr w:type="spellEnd"/>
      <w:r>
        <w:rPr>
          <w:sz w:val="22"/>
          <w:szCs w:val="22"/>
        </w:rPr>
        <w:t xml:space="preserve"> UJ.</w:t>
      </w:r>
    </w:p>
    <w:p w14:paraId="05B7D9F1" w14:textId="77777777" w:rsidR="00A57BD1" w:rsidRPr="00471741" w:rsidRDefault="00A57BD1" w:rsidP="00A57BD1">
      <w:pPr>
        <w:spacing w:after="0" w:line="300" w:lineRule="atLeast"/>
        <w:rPr>
          <w:rFonts w:ascii="Calibri" w:hAnsi="Calibri" w:cs="Calibri"/>
          <w:sz w:val="22"/>
          <w:szCs w:val="22"/>
        </w:rPr>
      </w:pPr>
    </w:p>
    <w:p w14:paraId="7930B589" w14:textId="77777777" w:rsidR="00A57BD1" w:rsidRPr="00471741" w:rsidRDefault="00A57BD1" w:rsidP="00A57BD1">
      <w:pPr>
        <w:spacing w:after="0" w:line="300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Liczy się czas </w:t>
      </w:r>
    </w:p>
    <w:p w14:paraId="5CB13171" w14:textId="207D138A" w:rsidR="00A57BD1" w:rsidRDefault="00A57BD1" w:rsidP="00A57BD1">
      <w:pPr>
        <w:spacing w:after="0" w:line="300" w:lineRule="atLeast"/>
        <w:rPr>
          <w:bCs/>
          <w:sz w:val="22"/>
          <w:szCs w:val="22"/>
        </w:rPr>
      </w:pPr>
      <w:r w:rsidRPr="00C5766C">
        <w:rPr>
          <w:bCs/>
          <w:sz w:val="22"/>
          <w:szCs w:val="22"/>
        </w:rPr>
        <w:t xml:space="preserve">Jak dotąd </w:t>
      </w:r>
      <w:r>
        <w:rPr>
          <w:bCs/>
          <w:sz w:val="22"/>
          <w:szCs w:val="22"/>
        </w:rPr>
        <w:t xml:space="preserve">na świecie </w:t>
      </w:r>
      <w:r w:rsidRPr="00C5766C">
        <w:rPr>
          <w:bCs/>
          <w:sz w:val="22"/>
          <w:szCs w:val="22"/>
        </w:rPr>
        <w:t xml:space="preserve">nie wprowadzono do użytku </w:t>
      </w:r>
      <w:r>
        <w:rPr>
          <w:bCs/>
          <w:sz w:val="22"/>
          <w:szCs w:val="22"/>
        </w:rPr>
        <w:t xml:space="preserve">urządzenia </w:t>
      </w:r>
      <w:r w:rsidRPr="00C5766C">
        <w:rPr>
          <w:bCs/>
          <w:sz w:val="22"/>
          <w:szCs w:val="22"/>
        </w:rPr>
        <w:t>przeznaczonego do podawania surfaktantu wcześniak</w:t>
      </w:r>
      <w:r>
        <w:rPr>
          <w:bCs/>
          <w:sz w:val="22"/>
          <w:szCs w:val="22"/>
        </w:rPr>
        <w:t xml:space="preserve">om w możliwie najmniej dotkliwy dla nich sposób. </w:t>
      </w:r>
      <w:r w:rsidR="00831FCB" w:rsidRPr="00831FCB">
        <w:rPr>
          <w:bCs/>
          <w:sz w:val="22"/>
          <w:szCs w:val="22"/>
        </w:rPr>
        <w:t>Naukowcy z</w:t>
      </w:r>
      <w:r w:rsidR="00737685">
        <w:rPr>
          <w:bCs/>
          <w:sz w:val="22"/>
          <w:szCs w:val="22"/>
        </w:rPr>
        <w:t> </w:t>
      </w:r>
      <w:r w:rsidR="00831FCB" w:rsidRPr="00831FCB">
        <w:rPr>
          <w:bCs/>
          <w:sz w:val="22"/>
          <w:szCs w:val="22"/>
        </w:rPr>
        <w:t>Uniwersytetu Jagiellońskiego i Uniwersytetu Warszawskiego, współpracujący od kilku lat</w:t>
      </w:r>
      <w:r w:rsidR="00EE43B7">
        <w:rPr>
          <w:bCs/>
          <w:sz w:val="22"/>
          <w:szCs w:val="22"/>
        </w:rPr>
        <w:t xml:space="preserve"> przy szeregu przedsięwzięć</w:t>
      </w:r>
      <w:r w:rsidR="00831FCB" w:rsidRPr="00831FCB">
        <w:rPr>
          <w:bCs/>
          <w:sz w:val="22"/>
          <w:szCs w:val="22"/>
        </w:rPr>
        <w:t>, chcą jak najszybciej wdrożyć nowy typ endoskopu</w:t>
      </w:r>
      <w:r>
        <w:rPr>
          <w:bCs/>
          <w:sz w:val="22"/>
          <w:szCs w:val="22"/>
        </w:rPr>
        <w:t xml:space="preserve">, który rozwiąże ten problem. Jak podkreślają, nie tyle ważne jest to, by być pierwszym na świecie, ale by ratować życie i zdrowie najmniejszych pacjentów.  </w:t>
      </w:r>
    </w:p>
    <w:p w14:paraId="14C2B2D1" w14:textId="77777777" w:rsidR="00A57BD1" w:rsidRDefault="00A57BD1" w:rsidP="00A57BD1">
      <w:pPr>
        <w:spacing w:after="0" w:line="300" w:lineRule="atLeast"/>
        <w:rPr>
          <w:bCs/>
          <w:sz w:val="22"/>
          <w:szCs w:val="22"/>
        </w:rPr>
      </w:pPr>
    </w:p>
    <w:p w14:paraId="0C52AB95" w14:textId="5CAF68DC" w:rsidR="00A57BD1" w:rsidRPr="007D4DC1" w:rsidRDefault="00A57BD1" w:rsidP="00A57BD1">
      <w:pPr>
        <w:spacing w:after="0" w:line="300" w:lineRule="atLeast"/>
        <w:rPr>
          <w:sz w:val="22"/>
          <w:szCs w:val="22"/>
        </w:rPr>
      </w:pPr>
      <w:r w:rsidRPr="002C5802">
        <w:rPr>
          <w:i/>
          <w:iCs/>
          <w:sz w:val="22"/>
          <w:szCs w:val="22"/>
        </w:rPr>
        <w:t>„</w:t>
      </w:r>
      <w:r>
        <w:rPr>
          <w:i/>
          <w:iCs/>
          <w:sz w:val="22"/>
          <w:szCs w:val="22"/>
        </w:rPr>
        <w:t xml:space="preserve">Nasze starania idą w kierunku znaczącego ograniczenia ryzyka zgonu i ciężkich powikłań powodowanych stosowaniem </w:t>
      </w:r>
      <w:r w:rsidR="00D25A95">
        <w:rPr>
          <w:i/>
          <w:iCs/>
          <w:sz w:val="22"/>
          <w:szCs w:val="22"/>
        </w:rPr>
        <w:t xml:space="preserve">nieoptymalnych </w:t>
      </w:r>
      <w:r>
        <w:rPr>
          <w:i/>
          <w:iCs/>
          <w:sz w:val="22"/>
          <w:szCs w:val="22"/>
        </w:rPr>
        <w:t>urządzeń medycznych w leczeniu RDS. Dzięki m</w:t>
      </w:r>
      <w:r w:rsidRPr="002C5802">
        <w:rPr>
          <w:i/>
          <w:iCs/>
          <w:sz w:val="22"/>
          <w:szCs w:val="22"/>
        </w:rPr>
        <w:t>iniaturyzacj</w:t>
      </w:r>
      <w:r>
        <w:rPr>
          <w:i/>
          <w:iCs/>
          <w:sz w:val="22"/>
          <w:szCs w:val="22"/>
        </w:rPr>
        <w:t xml:space="preserve">i, jak również dodaniu do urządzenia transmisji </w:t>
      </w:r>
      <w:r w:rsidRPr="002C5802">
        <w:rPr>
          <w:i/>
          <w:iCs/>
          <w:sz w:val="22"/>
          <w:szCs w:val="22"/>
        </w:rPr>
        <w:t xml:space="preserve">obrazu </w:t>
      </w:r>
      <w:r>
        <w:rPr>
          <w:i/>
          <w:iCs/>
          <w:sz w:val="22"/>
          <w:szCs w:val="22"/>
        </w:rPr>
        <w:t xml:space="preserve">z sondy, będzie możliwe </w:t>
      </w:r>
      <w:r w:rsidRPr="002C5802">
        <w:rPr>
          <w:i/>
          <w:iCs/>
          <w:sz w:val="22"/>
          <w:szCs w:val="22"/>
        </w:rPr>
        <w:t>podawa</w:t>
      </w:r>
      <w:r>
        <w:rPr>
          <w:i/>
          <w:iCs/>
          <w:sz w:val="22"/>
          <w:szCs w:val="22"/>
        </w:rPr>
        <w:t>nie</w:t>
      </w:r>
      <w:r w:rsidRPr="002C5802">
        <w:rPr>
          <w:i/>
          <w:iCs/>
          <w:sz w:val="22"/>
          <w:szCs w:val="22"/>
        </w:rPr>
        <w:t xml:space="preserve"> lek</w:t>
      </w:r>
      <w:r>
        <w:rPr>
          <w:i/>
          <w:iCs/>
          <w:sz w:val="22"/>
          <w:szCs w:val="22"/>
        </w:rPr>
        <w:t>u</w:t>
      </w:r>
      <w:r w:rsidRPr="002C5802">
        <w:rPr>
          <w:i/>
          <w:iCs/>
          <w:sz w:val="22"/>
          <w:szCs w:val="22"/>
        </w:rPr>
        <w:t xml:space="preserve"> na tyle delikatnie, by dziecko nie miało uczucia dławienia, które </w:t>
      </w:r>
      <w:r>
        <w:rPr>
          <w:i/>
          <w:iCs/>
          <w:sz w:val="22"/>
          <w:szCs w:val="22"/>
        </w:rPr>
        <w:t xml:space="preserve">obecnie </w:t>
      </w:r>
      <w:r w:rsidRPr="00EC3DCE">
        <w:rPr>
          <w:i/>
          <w:iCs/>
          <w:sz w:val="22"/>
          <w:szCs w:val="22"/>
        </w:rPr>
        <w:t xml:space="preserve">regularnie pojawia się podczas zabiegów. Przewagą nad dotychczas stosowanymi rozwiązaniami będzie to, że lek </w:t>
      </w:r>
      <w:r w:rsidR="00E36540" w:rsidRPr="00EC3DCE">
        <w:rPr>
          <w:i/>
          <w:iCs/>
          <w:sz w:val="22"/>
          <w:szCs w:val="22"/>
        </w:rPr>
        <w:t xml:space="preserve">będzie podawany pod kontrolą </w:t>
      </w:r>
      <w:r w:rsidR="00313D87" w:rsidRPr="00EC3DCE">
        <w:rPr>
          <w:i/>
          <w:iCs/>
          <w:sz w:val="22"/>
          <w:szCs w:val="22"/>
        </w:rPr>
        <w:t>wzroku</w:t>
      </w:r>
      <w:r w:rsidR="00E36540" w:rsidRPr="00EC3DCE">
        <w:rPr>
          <w:i/>
          <w:iCs/>
          <w:sz w:val="22"/>
          <w:szCs w:val="22"/>
        </w:rPr>
        <w:t xml:space="preserve">, dając pewność, że </w:t>
      </w:r>
      <w:r w:rsidR="00EC3DCE" w:rsidRPr="00EC3DCE">
        <w:rPr>
          <w:i/>
          <w:iCs/>
          <w:sz w:val="22"/>
          <w:szCs w:val="22"/>
        </w:rPr>
        <w:t xml:space="preserve">w tym czasie </w:t>
      </w:r>
      <w:r w:rsidR="00E36540" w:rsidRPr="00EC3DCE">
        <w:rPr>
          <w:i/>
          <w:iCs/>
          <w:sz w:val="22"/>
          <w:szCs w:val="22"/>
        </w:rPr>
        <w:t xml:space="preserve">sonda nie przemieści się w niepożądane miejsce. Poza tym </w:t>
      </w:r>
      <w:r w:rsidRPr="00EC3DCE">
        <w:rPr>
          <w:i/>
          <w:iCs/>
          <w:sz w:val="22"/>
          <w:szCs w:val="22"/>
        </w:rPr>
        <w:t xml:space="preserve">leczenie będzie można wykonać w sposób możliwie delikatny dla dzieci. Wszystko to będzie możliwe dzięki użyciu bardzo cienkiego przewodu urządzenia oraz nadaniu mu kształtu dopasowanego do budowy anatomicznej dziecka” </w:t>
      </w:r>
      <w:r w:rsidRPr="00EC3DCE">
        <w:rPr>
          <w:sz w:val="22"/>
          <w:szCs w:val="22"/>
        </w:rPr>
        <w:t>– dodaje współtwórca wynalazku</w:t>
      </w:r>
      <w:r>
        <w:rPr>
          <w:sz w:val="22"/>
          <w:szCs w:val="22"/>
        </w:rPr>
        <w:t>, dr hab. Adam Wojciechowski z Wydziału Fizyki, Astronomii i Informatyki Stosowanej UJ.</w:t>
      </w:r>
    </w:p>
    <w:p w14:paraId="5A8D3AAF" w14:textId="77777777" w:rsidR="00A57BD1" w:rsidRDefault="00A57BD1" w:rsidP="00A57BD1">
      <w:pPr>
        <w:spacing w:after="0" w:line="300" w:lineRule="atLeast"/>
        <w:rPr>
          <w:bCs/>
          <w:sz w:val="22"/>
          <w:szCs w:val="22"/>
        </w:rPr>
      </w:pPr>
    </w:p>
    <w:p w14:paraId="77113751" w14:textId="77777777" w:rsidR="00A57BD1" w:rsidRPr="00471741" w:rsidRDefault="00A57BD1" w:rsidP="00A57BD1">
      <w:pPr>
        <w:spacing w:after="0" w:line="300" w:lineRule="atLeast"/>
        <w:rPr>
          <w:rFonts w:ascii="Calibri" w:hAnsi="Calibri" w:cs="Calibri"/>
          <w:b/>
          <w:sz w:val="22"/>
          <w:szCs w:val="22"/>
        </w:rPr>
      </w:pPr>
      <w:r w:rsidRPr="00471741">
        <w:rPr>
          <w:rFonts w:ascii="Calibri" w:hAnsi="Calibri" w:cs="Calibri"/>
          <w:b/>
          <w:sz w:val="22"/>
          <w:szCs w:val="22"/>
        </w:rPr>
        <w:t>Połączenie innowacyjnych rozwiązań w jednym urządzeniu</w:t>
      </w:r>
    </w:p>
    <w:p w14:paraId="6A842645" w14:textId="66C53D16" w:rsidR="00A57BD1" w:rsidRDefault="00A57BD1" w:rsidP="00A57BD1">
      <w:pPr>
        <w:spacing w:after="0" w:line="300" w:lineRule="atLeast"/>
        <w:rPr>
          <w:sz w:val="22"/>
          <w:szCs w:val="22"/>
        </w:rPr>
      </w:pPr>
      <w:r>
        <w:rPr>
          <w:sz w:val="22"/>
          <w:szCs w:val="22"/>
        </w:rPr>
        <w:t>Endoskop ma składać się z części stałej – rękojeści z urządzeniami do odbioru sygnału wizyjnego – oraz wymiennej części do użytku jednorazowego. Według twórców przewód urządzenia umieszczany w drogach oddechowych noworodków będzie miał średnic</w:t>
      </w:r>
      <w:r w:rsidR="00EC3DCE">
        <w:rPr>
          <w:sz w:val="22"/>
          <w:szCs w:val="22"/>
        </w:rPr>
        <w:t xml:space="preserve">ę nie większą </w:t>
      </w:r>
      <w:r>
        <w:rPr>
          <w:sz w:val="22"/>
          <w:szCs w:val="22"/>
        </w:rPr>
        <w:t xml:space="preserve">niż 4 – 5 milimetrów. W tak niewielkim przekroju znajdzie się wężyk do dozowania surfaktantu, a także elastyczny obrazowód, który pozwoli transmitować obraz z </w:t>
      </w:r>
      <w:r w:rsidR="00AB1E00">
        <w:rPr>
          <w:sz w:val="22"/>
          <w:szCs w:val="22"/>
        </w:rPr>
        <w:t xml:space="preserve">soczewki </w:t>
      </w:r>
      <w:r>
        <w:rPr>
          <w:sz w:val="22"/>
          <w:szCs w:val="22"/>
        </w:rPr>
        <w:t>umieszczonej na końcu endoskopu.</w:t>
      </w:r>
    </w:p>
    <w:p w14:paraId="6ABD0B0B" w14:textId="77777777" w:rsidR="00A57BD1" w:rsidRDefault="00A57BD1" w:rsidP="00A57BD1">
      <w:pPr>
        <w:spacing w:after="0" w:line="300" w:lineRule="atLeast"/>
        <w:rPr>
          <w:sz w:val="22"/>
          <w:szCs w:val="22"/>
        </w:rPr>
      </w:pPr>
    </w:p>
    <w:p w14:paraId="715D8700" w14:textId="75F89FE3" w:rsidR="00A57BD1" w:rsidRDefault="00A57BD1" w:rsidP="00A57BD1">
      <w:pPr>
        <w:spacing w:after="0"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Za technologię transmisji </w:t>
      </w:r>
      <w:r w:rsidR="00D25A95">
        <w:rPr>
          <w:sz w:val="22"/>
          <w:szCs w:val="22"/>
        </w:rPr>
        <w:t xml:space="preserve">obrazu </w:t>
      </w:r>
      <w:r>
        <w:rPr>
          <w:sz w:val="22"/>
          <w:szCs w:val="22"/>
        </w:rPr>
        <w:t xml:space="preserve">w nowym urządzeniu odpowiada prof. dr hab. Ryszard Buczyński z Wydziału Fizyki </w:t>
      </w:r>
      <w:r w:rsidR="00EC3DCE">
        <w:rPr>
          <w:sz w:val="22"/>
          <w:szCs w:val="22"/>
        </w:rPr>
        <w:t>Uniwersytetu Warszawskiego</w:t>
      </w:r>
      <w:r>
        <w:rPr>
          <w:sz w:val="22"/>
          <w:szCs w:val="22"/>
        </w:rPr>
        <w:t xml:space="preserve">. </w:t>
      </w:r>
      <w:r w:rsidRPr="002F68F4">
        <w:rPr>
          <w:i/>
          <w:iCs/>
          <w:sz w:val="22"/>
          <w:szCs w:val="22"/>
        </w:rPr>
        <w:t>„W naszym wynalazku wykorzyst</w:t>
      </w:r>
      <w:r>
        <w:rPr>
          <w:i/>
          <w:iCs/>
          <w:sz w:val="22"/>
          <w:szCs w:val="22"/>
        </w:rPr>
        <w:t>ujemy</w:t>
      </w:r>
      <w:r w:rsidRPr="002F68F4">
        <w:rPr>
          <w:i/>
          <w:iCs/>
          <w:sz w:val="22"/>
          <w:szCs w:val="22"/>
        </w:rPr>
        <w:t xml:space="preserve"> autorską </w:t>
      </w:r>
      <w:r w:rsidR="007A0DD8">
        <w:rPr>
          <w:i/>
          <w:iCs/>
          <w:sz w:val="22"/>
          <w:szCs w:val="22"/>
        </w:rPr>
        <w:t>metodę</w:t>
      </w:r>
      <w:r w:rsidR="007A0DD8" w:rsidRPr="002F68F4">
        <w:rPr>
          <w:i/>
          <w:iCs/>
          <w:sz w:val="22"/>
          <w:szCs w:val="22"/>
        </w:rPr>
        <w:t xml:space="preserve"> </w:t>
      </w:r>
      <w:r w:rsidRPr="002F68F4">
        <w:rPr>
          <w:i/>
          <w:iCs/>
          <w:sz w:val="22"/>
          <w:szCs w:val="22"/>
        </w:rPr>
        <w:t xml:space="preserve">opartą na zminiaturyzowanych światłowodach, które </w:t>
      </w:r>
      <w:r w:rsidR="007A0DD8">
        <w:rPr>
          <w:i/>
          <w:iCs/>
          <w:sz w:val="22"/>
          <w:szCs w:val="22"/>
        </w:rPr>
        <w:t>integrujemy</w:t>
      </w:r>
      <w:r w:rsidR="007A0DD8" w:rsidRPr="002F68F4">
        <w:rPr>
          <w:i/>
          <w:iCs/>
          <w:sz w:val="22"/>
          <w:szCs w:val="22"/>
        </w:rPr>
        <w:t xml:space="preserve"> </w:t>
      </w:r>
      <w:r w:rsidRPr="002F68F4">
        <w:rPr>
          <w:i/>
          <w:iCs/>
          <w:sz w:val="22"/>
          <w:szCs w:val="22"/>
        </w:rPr>
        <w:t xml:space="preserve">w bardzo </w:t>
      </w:r>
      <w:r w:rsidR="007A0DD8" w:rsidRPr="002F68F4">
        <w:rPr>
          <w:i/>
          <w:iCs/>
          <w:sz w:val="22"/>
          <w:szCs w:val="22"/>
        </w:rPr>
        <w:t>cienki</w:t>
      </w:r>
      <w:r w:rsidR="007A0DD8">
        <w:rPr>
          <w:i/>
          <w:iCs/>
          <w:sz w:val="22"/>
          <w:szCs w:val="22"/>
        </w:rPr>
        <w:t>e</w:t>
      </w:r>
      <w:r w:rsidR="007A0DD8" w:rsidRPr="002F68F4">
        <w:rPr>
          <w:i/>
          <w:iCs/>
          <w:sz w:val="22"/>
          <w:szCs w:val="22"/>
        </w:rPr>
        <w:t xml:space="preserve"> </w:t>
      </w:r>
      <w:r w:rsidR="007A0DD8">
        <w:rPr>
          <w:i/>
          <w:iCs/>
          <w:sz w:val="22"/>
          <w:szCs w:val="22"/>
        </w:rPr>
        <w:t>włókna</w:t>
      </w:r>
      <w:r w:rsidRPr="002F68F4">
        <w:rPr>
          <w:i/>
          <w:iCs/>
          <w:sz w:val="22"/>
          <w:szCs w:val="22"/>
        </w:rPr>
        <w:t>. W taki</w:t>
      </w:r>
      <w:r w:rsidR="007A0DD8">
        <w:rPr>
          <w:i/>
          <w:iCs/>
          <w:sz w:val="22"/>
          <w:szCs w:val="22"/>
        </w:rPr>
        <w:t xml:space="preserve">m włóknie </w:t>
      </w:r>
      <w:r w:rsidRPr="002F68F4">
        <w:rPr>
          <w:i/>
          <w:iCs/>
          <w:sz w:val="22"/>
          <w:szCs w:val="22"/>
        </w:rPr>
        <w:t>może być nawet kilkanaście tysięcy autonomicznych światłowodów, dzięki czemu możliwe jest transmitowanie obrazu z</w:t>
      </w:r>
      <w:r w:rsidR="00737685">
        <w:rPr>
          <w:i/>
          <w:iCs/>
          <w:sz w:val="22"/>
          <w:szCs w:val="22"/>
        </w:rPr>
        <w:t> </w:t>
      </w:r>
      <w:r w:rsidRPr="002F68F4">
        <w:rPr>
          <w:i/>
          <w:iCs/>
          <w:sz w:val="22"/>
          <w:szCs w:val="22"/>
        </w:rPr>
        <w:t xml:space="preserve">miniaturowej </w:t>
      </w:r>
      <w:r w:rsidR="00AB1E00">
        <w:rPr>
          <w:i/>
          <w:iCs/>
          <w:sz w:val="22"/>
          <w:szCs w:val="22"/>
        </w:rPr>
        <w:t xml:space="preserve">końcówki światłowodowej do </w:t>
      </w:r>
      <w:r>
        <w:rPr>
          <w:i/>
          <w:iCs/>
          <w:sz w:val="22"/>
          <w:szCs w:val="22"/>
        </w:rPr>
        <w:t>kamery</w:t>
      </w:r>
      <w:r w:rsidR="00AB1E00">
        <w:rPr>
          <w:i/>
          <w:iCs/>
          <w:sz w:val="22"/>
          <w:szCs w:val="22"/>
        </w:rPr>
        <w:t>, a dalej</w:t>
      </w:r>
      <w:r>
        <w:rPr>
          <w:i/>
          <w:iCs/>
          <w:sz w:val="22"/>
          <w:szCs w:val="22"/>
        </w:rPr>
        <w:t xml:space="preserve"> </w:t>
      </w:r>
      <w:r w:rsidRPr="002F68F4">
        <w:rPr>
          <w:i/>
          <w:iCs/>
          <w:sz w:val="22"/>
          <w:szCs w:val="22"/>
        </w:rPr>
        <w:t xml:space="preserve">na ekran urządzenia. Nie jest to obraz o wybitnej rozdzielczości, jednak na potrzeby diagnostyki czy terapii z wykorzystaniem endoskopów </w:t>
      </w:r>
      <w:r>
        <w:rPr>
          <w:i/>
          <w:iCs/>
          <w:sz w:val="22"/>
          <w:szCs w:val="22"/>
        </w:rPr>
        <w:t xml:space="preserve">jest on w pełni </w:t>
      </w:r>
      <w:r w:rsidRPr="002F68F4">
        <w:rPr>
          <w:i/>
          <w:iCs/>
          <w:sz w:val="22"/>
          <w:szCs w:val="22"/>
        </w:rPr>
        <w:t>wystarczający”</w:t>
      </w:r>
      <w:r>
        <w:rPr>
          <w:sz w:val="22"/>
          <w:szCs w:val="22"/>
        </w:rPr>
        <w:t xml:space="preserve"> – wyjaśnia prof. dr hab. Ryszard Buczyński</w:t>
      </w:r>
      <w:r w:rsidR="00EC3DCE">
        <w:rPr>
          <w:sz w:val="22"/>
          <w:szCs w:val="22"/>
        </w:rPr>
        <w:t xml:space="preserve"> z UW</w:t>
      </w:r>
      <w:r>
        <w:rPr>
          <w:sz w:val="22"/>
          <w:szCs w:val="22"/>
        </w:rPr>
        <w:t xml:space="preserve">.  </w:t>
      </w:r>
    </w:p>
    <w:p w14:paraId="2C10FB52" w14:textId="77777777" w:rsidR="00A57BD1" w:rsidRDefault="00A57BD1" w:rsidP="00A57BD1">
      <w:pPr>
        <w:spacing w:after="0" w:line="300" w:lineRule="atLeast"/>
        <w:rPr>
          <w:sz w:val="22"/>
          <w:szCs w:val="22"/>
        </w:rPr>
      </w:pPr>
    </w:p>
    <w:p w14:paraId="2286370E" w14:textId="412EE21D" w:rsidR="00A57BD1" w:rsidRDefault="00A57BD1" w:rsidP="00A57BD1">
      <w:pPr>
        <w:spacing w:after="0"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W opracowywanych na Wydziale Fizyki UW obrazowodach każdy ze światłowodów umieszczonych w wiązce odpowiada za transmisję jednego piksela. Obecnie dla zapewnienia transmisji obrazu jednego piksela wystarczy światłowód o </w:t>
      </w:r>
      <w:r w:rsidR="00684ABB">
        <w:rPr>
          <w:sz w:val="22"/>
          <w:szCs w:val="22"/>
        </w:rPr>
        <w:t xml:space="preserve">średnicy rdzenia </w:t>
      </w:r>
      <w:r>
        <w:rPr>
          <w:sz w:val="22"/>
          <w:szCs w:val="22"/>
        </w:rPr>
        <w:t xml:space="preserve">około 3 </w:t>
      </w:r>
      <w:r w:rsidR="00684ABB">
        <w:rPr>
          <w:sz w:val="22"/>
          <w:szCs w:val="22"/>
        </w:rPr>
        <w:t>mikronów</w:t>
      </w:r>
      <w:r>
        <w:rPr>
          <w:sz w:val="22"/>
          <w:szCs w:val="22"/>
        </w:rPr>
        <w:t xml:space="preserve">. To oznacza, że </w:t>
      </w:r>
      <w:r w:rsidR="00684ABB">
        <w:rPr>
          <w:sz w:val="22"/>
          <w:szCs w:val="22"/>
        </w:rPr>
        <w:t>integrując</w:t>
      </w:r>
      <w:r w:rsidR="00AB1E00">
        <w:rPr>
          <w:sz w:val="22"/>
          <w:szCs w:val="22"/>
        </w:rPr>
        <w:t xml:space="preserve"> </w:t>
      </w:r>
      <w:r w:rsidR="00684ABB">
        <w:rPr>
          <w:sz w:val="22"/>
          <w:szCs w:val="22"/>
        </w:rPr>
        <w:t xml:space="preserve">tysiące </w:t>
      </w:r>
      <w:r>
        <w:rPr>
          <w:sz w:val="22"/>
          <w:szCs w:val="22"/>
        </w:rPr>
        <w:t xml:space="preserve">światłowodów w </w:t>
      </w:r>
      <w:r w:rsidR="00AB1E00">
        <w:rPr>
          <w:sz w:val="22"/>
          <w:szCs w:val="22"/>
        </w:rPr>
        <w:t>jedn</w:t>
      </w:r>
      <w:r w:rsidR="00EC3DCE">
        <w:rPr>
          <w:sz w:val="22"/>
          <w:szCs w:val="22"/>
        </w:rPr>
        <w:t>o</w:t>
      </w:r>
      <w:r w:rsidR="00AB1E00">
        <w:rPr>
          <w:sz w:val="22"/>
          <w:szCs w:val="22"/>
        </w:rPr>
        <w:t xml:space="preserve"> </w:t>
      </w:r>
      <w:r w:rsidR="00EC3DCE">
        <w:rPr>
          <w:sz w:val="22"/>
          <w:szCs w:val="22"/>
        </w:rPr>
        <w:t xml:space="preserve">włókno </w:t>
      </w:r>
      <w:r>
        <w:rPr>
          <w:sz w:val="22"/>
          <w:szCs w:val="22"/>
        </w:rPr>
        <w:t>możliwe jest przesyłanie obrazu o</w:t>
      </w:r>
      <w:r w:rsidR="00737685">
        <w:rPr>
          <w:sz w:val="22"/>
          <w:szCs w:val="22"/>
        </w:rPr>
        <w:t> </w:t>
      </w:r>
      <w:r>
        <w:rPr>
          <w:sz w:val="22"/>
          <w:szCs w:val="22"/>
        </w:rPr>
        <w:t xml:space="preserve">rozdzielczości </w:t>
      </w:r>
      <w:r w:rsidR="00684ABB">
        <w:rPr>
          <w:sz w:val="22"/>
          <w:szCs w:val="22"/>
        </w:rPr>
        <w:t xml:space="preserve">od kilkunastu do </w:t>
      </w:r>
      <w:r>
        <w:rPr>
          <w:sz w:val="22"/>
          <w:szCs w:val="22"/>
        </w:rPr>
        <w:t xml:space="preserve">kilkudziesięciu tysięcy pikseli, przy czym </w:t>
      </w:r>
      <w:r w:rsidR="00EC3DCE">
        <w:rPr>
          <w:sz w:val="22"/>
          <w:szCs w:val="22"/>
        </w:rPr>
        <w:t xml:space="preserve">średnica takiego włókna </w:t>
      </w:r>
      <w:r>
        <w:rPr>
          <w:sz w:val="22"/>
          <w:szCs w:val="22"/>
        </w:rPr>
        <w:t xml:space="preserve">nie przekroczy grubości jednego milimetra. </w:t>
      </w:r>
    </w:p>
    <w:p w14:paraId="11FAEBC1" w14:textId="77777777" w:rsidR="00A57BD1" w:rsidRDefault="00A57BD1" w:rsidP="00A57BD1">
      <w:pPr>
        <w:spacing w:after="0" w:line="300" w:lineRule="atLeast"/>
        <w:rPr>
          <w:sz w:val="22"/>
          <w:szCs w:val="22"/>
        </w:rPr>
      </w:pPr>
    </w:p>
    <w:p w14:paraId="62331285" w14:textId="68176A90" w:rsidR="00A57BD1" w:rsidRDefault="00A57BD1" w:rsidP="00A57BD1">
      <w:pPr>
        <w:spacing w:after="0" w:line="300" w:lineRule="atLeast"/>
        <w:rPr>
          <w:sz w:val="22"/>
          <w:szCs w:val="22"/>
        </w:rPr>
      </w:pPr>
      <w:r w:rsidRPr="00873945">
        <w:rPr>
          <w:i/>
          <w:iCs/>
          <w:sz w:val="22"/>
          <w:szCs w:val="22"/>
        </w:rPr>
        <w:t xml:space="preserve">„Zapewnienie transmisji wideo w tak bardzo zminiaturyzowanym urządzeniu to prawdziwa rewolucja, zarówno z perspektywy lekarzy, jak i pacjentów. Mając kontakt z pracownikami oddziałów neonatologii wiemy, jak dużym problemem jest </w:t>
      </w:r>
      <w:r w:rsidR="004E7B28">
        <w:rPr>
          <w:i/>
          <w:iCs/>
          <w:sz w:val="22"/>
          <w:szCs w:val="22"/>
        </w:rPr>
        <w:t>leczenie surfaktantem.</w:t>
      </w:r>
      <w:r w:rsidRPr="00873945">
        <w:rPr>
          <w:i/>
          <w:iCs/>
          <w:sz w:val="22"/>
          <w:szCs w:val="22"/>
        </w:rPr>
        <w:t xml:space="preserve"> Jeżeli tylko uda nam się doprowadzić nasz projekt do końca, będzie to prawdziwy </w:t>
      </w:r>
      <w:proofErr w:type="spellStart"/>
      <w:r w:rsidRPr="00873945">
        <w:rPr>
          <w:i/>
          <w:iCs/>
          <w:sz w:val="22"/>
          <w:szCs w:val="22"/>
        </w:rPr>
        <w:t>game</w:t>
      </w:r>
      <w:r w:rsidR="00AB1E00">
        <w:rPr>
          <w:i/>
          <w:iCs/>
          <w:sz w:val="22"/>
          <w:szCs w:val="22"/>
        </w:rPr>
        <w:t>-</w:t>
      </w:r>
      <w:r w:rsidRPr="00873945">
        <w:rPr>
          <w:i/>
          <w:iCs/>
          <w:sz w:val="22"/>
          <w:szCs w:val="22"/>
        </w:rPr>
        <w:t>changer</w:t>
      </w:r>
      <w:proofErr w:type="spellEnd"/>
      <w:r w:rsidRPr="00873945">
        <w:rPr>
          <w:i/>
          <w:iCs/>
          <w:sz w:val="22"/>
          <w:szCs w:val="22"/>
        </w:rPr>
        <w:t xml:space="preserve">, ponieważ </w:t>
      </w:r>
      <w:r>
        <w:rPr>
          <w:i/>
          <w:iCs/>
          <w:sz w:val="22"/>
          <w:szCs w:val="22"/>
        </w:rPr>
        <w:t xml:space="preserve">takie </w:t>
      </w:r>
      <w:r w:rsidRPr="00873945">
        <w:rPr>
          <w:i/>
          <w:iCs/>
          <w:sz w:val="22"/>
          <w:szCs w:val="22"/>
        </w:rPr>
        <w:t xml:space="preserve">zabiegi staną się bezpieczne dla </w:t>
      </w:r>
      <w:r>
        <w:rPr>
          <w:i/>
          <w:iCs/>
          <w:sz w:val="22"/>
          <w:szCs w:val="22"/>
        </w:rPr>
        <w:t>dzieci</w:t>
      </w:r>
      <w:r w:rsidRPr="00873945">
        <w:rPr>
          <w:i/>
          <w:iCs/>
          <w:sz w:val="22"/>
          <w:szCs w:val="22"/>
        </w:rPr>
        <w:t xml:space="preserve">, a lekarze zyskają pewność, że </w:t>
      </w:r>
      <w:r>
        <w:rPr>
          <w:i/>
          <w:iCs/>
          <w:sz w:val="22"/>
          <w:szCs w:val="22"/>
        </w:rPr>
        <w:t xml:space="preserve">podają </w:t>
      </w:r>
      <w:r w:rsidRPr="00873945">
        <w:rPr>
          <w:i/>
          <w:iCs/>
          <w:sz w:val="22"/>
          <w:szCs w:val="22"/>
        </w:rPr>
        <w:t>lek</w:t>
      </w:r>
      <w:r>
        <w:rPr>
          <w:i/>
          <w:iCs/>
          <w:sz w:val="22"/>
          <w:szCs w:val="22"/>
        </w:rPr>
        <w:t xml:space="preserve"> </w:t>
      </w:r>
      <w:r w:rsidRPr="00873945">
        <w:rPr>
          <w:i/>
          <w:iCs/>
          <w:sz w:val="22"/>
          <w:szCs w:val="22"/>
        </w:rPr>
        <w:t>tam</w:t>
      </w:r>
      <w:r>
        <w:rPr>
          <w:i/>
          <w:iCs/>
          <w:sz w:val="22"/>
          <w:szCs w:val="22"/>
        </w:rPr>
        <w:t xml:space="preserve">, </w:t>
      </w:r>
      <w:r w:rsidRPr="00873945">
        <w:rPr>
          <w:i/>
          <w:iCs/>
          <w:sz w:val="22"/>
          <w:szCs w:val="22"/>
        </w:rPr>
        <w:t>gdzie jest to konieczne</w:t>
      </w:r>
      <w:r>
        <w:rPr>
          <w:i/>
          <w:iCs/>
          <w:sz w:val="22"/>
          <w:szCs w:val="22"/>
        </w:rPr>
        <w:t xml:space="preserve"> i że po podaniu zostanie on wykorzystany w terapii w sposób optymalny</w:t>
      </w:r>
      <w:r w:rsidRPr="00873945">
        <w:rPr>
          <w:i/>
          <w:iCs/>
          <w:sz w:val="22"/>
          <w:szCs w:val="22"/>
        </w:rPr>
        <w:t xml:space="preserve">” </w:t>
      </w:r>
      <w:r>
        <w:rPr>
          <w:sz w:val="22"/>
          <w:szCs w:val="22"/>
        </w:rPr>
        <w:t xml:space="preserve">– dodaje </w:t>
      </w:r>
      <w:r w:rsidRPr="00471741">
        <w:rPr>
          <w:rFonts w:ascii="Calibri" w:hAnsi="Calibri" w:cs="Calibri"/>
          <w:sz w:val="22"/>
          <w:szCs w:val="22"/>
        </w:rPr>
        <w:t xml:space="preserve">dr </w:t>
      </w:r>
      <w:r>
        <w:rPr>
          <w:sz w:val="22"/>
          <w:szCs w:val="22"/>
        </w:rPr>
        <w:t xml:space="preserve">hab. Mateusz Jagła. </w:t>
      </w:r>
    </w:p>
    <w:p w14:paraId="5C5A5620" w14:textId="77777777" w:rsidR="00A57BD1" w:rsidRDefault="00A57BD1" w:rsidP="00A57BD1">
      <w:pPr>
        <w:spacing w:after="0" w:line="300" w:lineRule="atLeast"/>
        <w:rPr>
          <w:sz w:val="22"/>
          <w:szCs w:val="22"/>
        </w:rPr>
      </w:pPr>
    </w:p>
    <w:p w14:paraId="10A6F35A" w14:textId="77777777" w:rsidR="00A57BD1" w:rsidRPr="00984A12" w:rsidRDefault="00A57BD1" w:rsidP="00A57BD1">
      <w:pPr>
        <w:spacing w:after="0" w:line="300" w:lineRule="atLeast"/>
        <w:rPr>
          <w:b/>
          <w:bCs/>
          <w:sz w:val="22"/>
          <w:szCs w:val="22"/>
        </w:rPr>
      </w:pPr>
      <w:r w:rsidRPr="00984A12">
        <w:rPr>
          <w:b/>
          <w:bCs/>
          <w:sz w:val="22"/>
          <w:szCs w:val="22"/>
        </w:rPr>
        <w:t>Komercjalizacja</w:t>
      </w:r>
    </w:p>
    <w:p w14:paraId="6FD2827C" w14:textId="670DE96F" w:rsidR="00A57BD1" w:rsidRDefault="00A57BD1" w:rsidP="00A57BD1">
      <w:pPr>
        <w:spacing w:after="0"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Liderem w procesie komercjalizacji jest Centrum Transferu Technologii CITTRU UJ. Obecnie Centrum poszukuje partnera technologicznego, który pomógłby wdrożyć rozwiązanie do użytkowania w </w:t>
      </w:r>
      <w:r w:rsidR="00B401F4">
        <w:rPr>
          <w:sz w:val="22"/>
          <w:szCs w:val="22"/>
        </w:rPr>
        <w:t xml:space="preserve">ochronie </w:t>
      </w:r>
      <w:r>
        <w:rPr>
          <w:sz w:val="22"/>
          <w:szCs w:val="22"/>
        </w:rPr>
        <w:t>zdrowia. Potrzebne są środki do przeprowadzenia formalnych faz niezbędnych do zapewnienia zgodności w zakresie bezpieczeństwa i działania endoskopu, w</w:t>
      </w:r>
      <w:r w:rsidR="00737685">
        <w:rPr>
          <w:sz w:val="22"/>
          <w:szCs w:val="22"/>
        </w:rPr>
        <w:t> </w:t>
      </w:r>
      <w:r>
        <w:rPr>
          <w:sz w:val="22"/>
          <w:szCs w:val="22"/>
        </w:rPr>
        <w:t>tym również badania kliniczne. Potencjalni partnerzy poszukiwani są między innymi wśród producentów surfaktantów oraz specjalistycznego sprzętu medycznego. Zespół projektowy ma już zapewnione możliwości przeprowadzenia wstępnych badań klinicznych</w:t>
      </w:r>
      <w:r w:rsidR="009A15FA">
        <w:rPr>
          <w:sz w:val="22"/>
          <w:szCs w:val="22"/>
        </w:rPr>
        <w:t xml:space="preserve">. </w:t>
      </w:r>
    </w:p>
    <w:p w14:paraId="79E4B120" w14:textId="77777777" w:rsidR="00A57BD1" w:rsidRDefault="00A57BD1" w:rsidP="00A57BD1">
      <w:pPr>
        <w:spacing w:after="0" w:line="300" w:lineRule="atLeast"/>
        <w:rPr>
          <w:sz w:val="22"/>
          <w:szCs w:val="22"/>
        </w:rPr>
      </w:pPr>
    </w:p>
    <w:p w14:paraId="556C0FFC" w14:textId="77777777" w:rsidR="00A57BD1" w:rsidRPr="00156F2F" w:rsidRDefault="00A57BD1" w:rsidP="00A57BD1">
      <w:pPr>
        <w:spacing w:after="0" w:line="3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Więcej informacji o l</w:t>
      </w:r>
      <w:r w:rsidRPr="00156F2F">
        <w:rPr>
          <w:b/>
          <w:sz w:val="22"/>
          <w:szCs w:val="22"/>
        </w:rPr>
        <w:t>eczeni</w:t>
      </w:r>
      <w:r>
        <w:rPr>
          <w:b/>
          <w:sz w:val="22"/>
          <w:szCs w:val="22"/>
        </w:rPr>
        <w:t>u</w:t>
      </w:r>
      <w:r w:rsidRPr="00156F2F">
        <w:rPr>
          <w:b/>
          <w:sz w:val="22"/>
          <w:szCs w:val="22"/>
        </w:rPr>
        <w:t xml:space="preserve"> RDS</w:t>
      </w:r>
      <w:r>
        <w:rPr>
          <w:b/>
          <w:sz w:val="22"/>
          <w:szCs w:val="22"/>
        </w:rPr>
        <w:t>:</w:t>
      </w:r>
    </w:p>
    <w:p w14:paraId="2DAE1E06" w14:textId="2DE71F11" w:rsidR="00A57BD1" w:rsidRDefault="00A57BD1" w:rsidP="00A57BD1">
      <w:pPr>
        <w:spacing w:after="0" w:line="300" w:lineRule="atLeast"/>
        <w:rPr>
          <w:sz w:val="22"/>
          <w:szCs w:val="22"/>
        </w:rPr>
      </w:pPr>
      <w:r w:rsidRPr="00722D18">
        <w:rPr>
          <w:sz w:val="22"/>
          <w:szCs w:val="22"/>
        </w:rPr>
        <w:t>Surfaktant jest podawany przedwcześnie urodzonym noworodkom</w:t>
      </w:r>
      <w:r>
        <w:rPr>
          <w:sz w:val="22"/>
          <w:szCs w:val="22"/>
        </w:rPr>
        <w:t xml:space="preserve"> </w:t>
      </w:r>
      <w:r w:rsidRPr="00722D18">
        <w:rPr>
          <w:sz w:val="22"/>
          <w:szCs w:val="22"/>
        </w:rPr>
        <w:t xml:space="preserve">w celu </w:t>
      </w:r>
      <w:r>
        <w:rPr>
          <w:sz w:val="22"/>
          <w:szCs w:val="22"/>
        </w:rPr>
        <w:t xml:space="preserve">wsparcia procesu oddychania. U wcześniaków płuca wykazują się </w:t>
      </w:r>
      <w:r w:rsidRPr="00722D18">
        <w:rPr>
          <w:sz w:val="22"/>
          <w:szCs w:val="22"/>
        </w:rPr>
        <w:t>niedojrzał</w:t>
      </w:r>
      <w:r>
        <w:rPr>
          <w:sz w:val="22"/>
          <w:szCs w:val="22"/>
        </w:rPr>
        <w:t>ością, która może prowadzić do zaburzeń w wymianie gazowej. S</w:t>
      </w:r>
      <w:r w:rsidRPr="00722D18">
        <w:rPr>
          <w:sz w:val="22"/>
          <w:szCs w:val="22"/>
        </w:rPr>
        <w:t xml:space="preserve">urfaktant zmniejsza napięcie powierzchniowe w pęcherzykach płucnych, co zapobiega ich zapadaniu się podczas </w:t>
      </w:r>
      <w:r w:rsidR="009A15FA">
        <w:rPr>
          <w:sz w:val="22"/>
          <w:szCs w:val="22"/>
        </w:rPr>
        <w:t xml:space="preserve">oddychania </w:t>
      </w:r>
      <w:r>
        <w:rPr>
          <w:sz w:val="22"/>
          <w:szCs w:val="22"/>
        </w:rPr>
        <w:t>i co w konsekwencji ułatwia pacjentom oddychanie</w:t>
      </w:r>
      <w:r w:rsidRPr="00722D18">
        <w:rPr>
          <w:sz w:val="22"/>
          <w:szCs w:val="22"/>
        </w:rPr>
        <w:t>.</w:t>
      </w:r>
    </w:p>
    <w:p w14:paraId="0BC2A01A" w14:textId="77777777" w:rsidR="00A57BD1" w:rsidRPr="00722D18" w:rsidRDefault="00A57BD1" w:rsidP="00A57BD1">
      <w:pPr>
        <w:spacing w:after="0" w:line="300" w:lineRule="atLeast"/>
        <w:rPr>
          <w:sz w:val="22"/>
          <w:szCs w:val="22"/>
        </w:rPr>
      </w:pPr>
    </w:p>
    <w:p w14:paraId="4484C9B4" w14:textId="5B97F4A0" w:rsidR="00A57BD1" w:rsidRDefault="00A57BD1" w:rsidP="00A57BD1">
      <w:pPr>
        <w:spacing w:after="0"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Surfaktant to substancja naturalnie wytwarzana przez organizmy ssaków. U </w:t>
      </w:r>
      <w:r w:rsidRPr="00722D18">
        <w:rPr>
          <w:sz w:val="22"/>
          <w:szCs w:val="22"/>
        </w:rPr>
        <w:t xml:space="preserve">wcześniaków, zwłaszcza tych urodzonych przed 32. tygodniem ciąży, produkcja surfaktantu </w:t>
      </w:r>
      <w:r>
        <w:rPr>
          <w:sz w:val="22"/>
          <w:szCs w:val="22"/>
        </w:rPr>
        <w:t xml:space="preserve">może być jednak </w:t>
      </w:r>
      <w:r w:rsidRPr="00722D18">
        <w:rPr>
          <w:sz w:val="22"/>
          <w:szCs w:val="22"/>
        </w:rPr>
        <w:t>niewystarczająca</w:t>
      </w:r>
      <w:r>
        <w:rPr>
          <w:sz w:val="22"/>
          <w:szCs w:val="22"/>
        </w:rPr>
        <w:t xml:space="preserve">. </w:t>
      </w:r>
      <w:r w:rsidRPr="00722D18">
        <w:rPr>
          <w:sz w:val="22"/>
          <w:szCs w:val="22"/>
        </w:rPr>
        <w:t>W taki</w:t>
      </w:r>
      <w:r>
        <w:rPr>
          <w:sz w:val="22"/>
          <w:szCs w:val="22"/>
        </w:rPr>
        <w:t>m</w:t>
      </w:r>
      <w:r w:rsidRPr="00722D18">
        <w:rPr>
          <w:sz w:val="22"/>
          <w:szCs w:val="22"/>
        </w:rPr>
        <w:t xml:space="preserve"> przypadk</w:t>
      </w:r>
      <w:r>
        <w:rPr>
          <w:sz w:val="22"/>
          <w:szCs w:val="22"/>
        </w:rPr>
        <w:t xml:space="preserve">u wskazane </w:t>
      </w:r>
      <w:r w:rsidR="00EE43B7">
        <w:rPr>
          <w:sz w:val="22"/>
          <w:szCs w:val="22"/>
        </w:rPr>
        <w:t xml:space="preserve">jest </w:t>
      </w:r>
      <w:r w:rsidRPr="00722D18">
        <w:rPr>
          <w:sz w:val="22"/>
          <w:szCs w:val="22"/>
        </w:rPr>
        <w:t xml:space="preserve">podanie </w:t>
      </w:r>
      <w:r>
        <w:rPr>
          <w:sz w:val="22"/>
          <w:szCs w:val="22"/>
        </w:rPr>
        <w:t xml:space="preserve">tej substancji z zewnątrz </w:t>
      </w:r>
      <w:r w:rsidRPr="00722D18">
        <w:rPr>
          <w:sz w:val="22"/>
          <w:szCs w:val="22"/>
        </w:rPr>
        <w:t>w postaci leku</w:t>
      </w:r>
      <w:r>
        <w:rPr>
          <w:sz w:val="22"/>
          <w:szCs w:val="22"/>
        </w:rPr>
        <w:t xml:space="preserve">, który w postaci płynnej </w:t>
      </w:r>
      <w:r w:rsidRPr="00722D18">
        <w:rPr>
          <w:sz w:val="22"/>
          <w:szCs w:val="22"/>
        </w:rPr>
        <w:t>wprowadz</w:t>
      </w:r>
      <w:r>
        <w:rPr>
          <w:sz w:val="22"/>
          <w:szCs w:val="22"/>
        </w:rPr>
        <w:t>a</w:t>
      </w:r>
      <w:r w:rsidRPr="00722D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się </w:t>
      </w:r>
      <w:r w:rsidRPr="00722D18">
        <w:rPr>
          <w:sz w:val="22"/>
          <w:szCs w:val="22"/>
        </w:rPr>
        <w:t xml:space="preserve">bezpośrednio do </w:t>
      </w:r>
      <w:r w:rsidR="00EE43B7">
        <w:rPr>
          <w:sz w:val="22"/>
          <w:szCs w:val="22"/>
        </w:rPr>
        <w:t>dolnych dróg oddechowych</w:t>
      </w:r>
      <w:r w:rsidR="00EE43B7" w:rsidRPr="00722D18">
        <w:rPr>
          <w:sz w:val="22"/>
          <w:szCs w:val="22"/>
        </w:rPr>
        <w:t xml:space="preserve"> </w:t>
      </w:r>
      <w:r w:rsidRPr="00722D18">
        <w:rPr>
          <w:sz w:val="22"/>
          <w:szCs w:val="22"/>
        </w:rPr>
        <w:t>dziecka</w:t>
      </w:r>
      <w:r>
        <w:rPr>
          <w:sz w:val="22"/>
          <w:szCs w:val="22"/>
        </w:rPr>
        <w:t xml:space="preserve">. Zabieg taki </w:t>
      </w:r>
      <w:r w:rsidRPr="00722D18">
        <w:rPr>
          <w:sz w:val="22"/>
          <w:szCs w:val="22"/>
        </w:rPr>
        <w:t>reduk</w:t>
      </w:r>
      <w:r>
        <w:rPr>
          <w:sz w:val="22"/>
          <w:szCs w:val="22"/>
        </w:rPr>
        <w:t>uje</w:t>
      </w:r>
      <w:r w:rsidRPr="00722D18">
        <w:rPr>
          <w:sz w:val="22"/>
          <w:szCs w:val="22"/>
        </w:rPr>
        <w:t xml:space="preserve"> potrzeby stosowania respiratora</w:t>
      </w:r>
      <w:r>
        <w:rPr>
          <w:sz w:val="22"/>
          <w:szCs w:val="22"/>
        </w:rPr>
        <w:t xml:space="preserve">, a przede wszystkim </w:t>
      </w:r>
      <w:r w:rsidRPr="00722D18">
        <w:rPr>
          <w:sz w:val="22"/>
          <w:szCs w:val="22"/>
        </w:rPr>
        <w:t>zmniejsz</w:t>
      </w:r>
      <w:r>
        <w:rPr>
          <w:sz w:val="22"/>
          <w:szCs w:val="22"/>
        </w:rPr>
        <w:t>a</w:t>
      </w:r>
      <w:r w:rsidRPr="00722D18">
        <w:rPr>
          <w:sz w:val="22"/>
          <w:szCs w:val="22"/>
        </w:rPr>
        <w:t xml:space="preserve"> ryzyk</w:t>
      </w:r>
      <w:r>
        <w:rPr>
          <w:sz w:val="22"/>
          <w:szCs w:val="22"/>
        </w:rPr>
        <w:t>o</w:t>
      </w:r>
      <w:r w:rsidRPr="00722D18">
        <w:rPr>
          <w:sz w:val="22"/>
          <w:szCs w:val="22"/>
        </w:rPr>
        <w:t xml:space="preserve"> powikłań związanych z niedotlenieniem i niewydolnością oddechową.</w:t>
      </w:r>
      <w:r>
        <w:rPr>
          <w:sz w:val="22"/>
          <w:szCs w:val="22"/>
        </w:rPr>
        <w:t xml:space="preserve"> </w:t>
      </w:r>
      <w:r w:rsidR="00EE43B7">
        <w:rPr>
          <w:sz w:val="22"/>
          <w:szCs w:val="22"/>
        </w:rPr>
        <w:t>Mimo, że w</w:t>
      </w:r>
      <w:r w:rsidR="00737685">
        <w:rPr>
          <w:sz w:val="22"/>
          <w:szCs w:val="22"/>
        </w:rPr>
        <w:t> </w:t>
      </w:r>
      <w:r>
        <w:rPr>
          <w:sz w:val="22"/>
          <w:szCs w:val="22"/>
        </w:rPr>
        <w:t xml:space="preserve">przypadku noworodków </w:t>
      </w:r>
      <w:r w:rsidR="00EE43B7">
        <w:rPr>
          <w:sz w:val="22"/>
          <w:szCs w:val="22"/>
        </w:rPr>
        <w:t xml:space="preserve">konieczne </w:t>
      </w:r>
      <w:r>
        <w:rPr>
          <w:sz w:val="22"/>
          <w:szCs w:val="22"/>
        </w:rPr>
        <w:t xml:space="preserve">jest podanie </w:t>
      </w:r>
      <w:r w:rsidR="00AB1E00">
        <w:rPr>
          <w:sz w:val="22"/>
          <w:szCs w:val="22"/>
        </w:rPr>
        <w:t>niewielkiej</w:t>
      </w:r>
      <w:r>
        <w:rPr>
          <w:sz w:val="22"/>
          <w:szCs w:val="22"/>
        </w:rPr>
        <w:t xml:space="preserve"> ilości</w:t>
      </w:r>
      <w:r w:rsidR="00EE43B7">
        <w:rPr>
          <w:sz w:val="22"/>
          <w:szCs w:val="22"/>
        </w:rPr>
        <w:t xml:space="preserve"> leku</w:t>
      </w:r>
      <w:r w:rsidR="00AB1E00">
        <w:rPr>
          <w:sz w:val="22"/>
          <w:szCs w:val="22"/>
        </w:rPr>
        <w:t>, około 1 ml na kilogram masy ciała,</w:t>
      </w:r>
      <w:r>
        <w:rPr>
          <w:sz w:val="22"/>
          <w:szCs w:val="22"/>
        </w:rPr>
        <w:t xml:space="preserve"> i zazwyczaj wystarczy go wprowadzić do </w:t>
      </w:r>
      <w:r w:rsidR="00AB1E00">
        <w:rPr>
          <w:sz w:val="22"/>
          <w:szCs w:val="22"/>
        </w:rPr>
        <w:t xml:space="preserve">tchawicy </w:t>
      </w:r>
      <w:r>
        <w:rPr>
          <w:sz w:val="22"/>
          <w:szCs w:val="22"/>
        </w:rPr>
        <w:t xml:space="preserve">jednorazowo lub dwukrotnie, to największe ryzyko leczenia ma swoje źródła w urządzeniach wykorzystywanych podczas zabiegu. </w:t>
      </w:r>
      <w:r w:rsidR="008879FC">
        <w:rPr>
          <w:sz w:val="22"/>
          <w:szCs w:val="22"/>
        </w:rPr>
        <w:t>Aplikacja surfaktantu z użyciem standardowo wykorzystywanego laryngoskopu</w:t>
      </w:r>
      <w:r>
        <w:rPr>
          <w:sz w:val="22"/>
          <w:szCs w:val="22"/>
        </w:rPr>
        <w:t xml:space="preserve"> wymaga od operatora najwyższego poziomu uważności i delikatności, jest bowiem on</w:t>
      </w:r>
      <w:r w:rsidR="00737685">
        <w:rPr>
          <w:sz w:val="22"/>
          <w:szCs w:val="22"/>
        </w:rPr>
        <w:t>a</w:t>
      </w:r>
      <w:r>
        <w:rPr>
          <w:sz w:val="22"/>
          <w:szCs w:val="22"/>
        </w:rPr>
        <w:t xml:space="preserve"> obarczon</w:t>
      </w:r>
      <w:r w:rsidR="00737685">
        <w:rPr>
          <w:sz w:val="22"/>
          <w:szCs w:val="22"/>
        </w:rPr>
        <w:t>a</w:t>
      </w:r>
      <w:r>
        <w:rPr>
          <w:sz w:val="22"/>
          <w:szCs w:val="22"/>
        </w:rPr>
        <w:t xml:space="preserve"> ryzykiem groźnych powikłań, w tym zaburzeniem lub zatrzymaniem akcji serca</w:t>
      </w:r>
      <w:r w:rsidR="00EE43B7">
        <w:rPr>
          <w:sz w:val="22"/>
          <w:szCs w:val="22"/>
        </w:rPr>
        <w:t>, czy krwawieniem środczaszkowym</w:t>
      </w:r>
      <w:r>
        <w:rPr>
          <w:sz w:val="22"/>
          <w:szCs w:val="22"/>
        </w:rPr>
        <w:t xml:space="preserve">. </w:t>
      </w:r>
      <w:r w:rsidR="00834039">
        <w:rPr>
          <w:sz w:val="22"/>
          <w:szCs w:val="22"/>
        </w:rPr>
        <w:t>Z</w:t>
      </w:r>
      <w:r>
        <w:rPr>
          <w:sz w:val="22"/>
          <w:szCs w:val="22"/>
        </w:rPr>
        <w:t xml:space="preserve">abieg jest trudny i ryzykowny do przeprowadzenia, a jednocześnie jest on traumatycznym doświadczeniem dla dzieci. </w:t>
      </w:r>
    </w:p>
    <w:p w14:paraId="353AEA70" w14:textId="77777777" w:rsidR="00A57BD1" w:rsidRDefault="00A57BD1" w:rsidP="00A57BD1">
      <w:pPr>
        <w:spacing w:after="0" w:line="300" w:lineRule="atLeast"/>
        <w:rPr>
          <w:sz w:val="22"/>
          <w:szCs w:val="22"/>
        </w:rPr>
      </w:pPr>
    </w:p>
    <w:p w14:paraId="7AF25ED7" w14:textId="20F91972" w:rsidR="00961404" w:rsidRPr="00617632" w:rsidRDefault="00A57BD1" w:rsidP="00617632">
      <w:pPr>
        <w:spacing w:after="0"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Dodatkową trudność sprawia fakt, że </w:t>
      </w:r>
      <w:r w:rsidR="00834039">
        <w:rPr>
          <w:sz w:val="22"/>
          <w:szCs w:val="22"/>
        </w:rPr>
        <w:t xml:space="preserve">rutynowo </w:t>
      </w:r>
      <w:r>
        <w:rPr>
          <w:sz w:val="22"/>
          <w:szCs w:val="22"/>
        </w:rPr>
        <w:t xml:space="preserve">stosowane urządzenia </w:t>
      </w:r>
      <w:r w:rsidR="006B06C8">
        <w:rPr>
          <w:sz w:val="22"/>
          <w:szCs w:val="22"/>
        </w:rPr>
        <w:t xml:space="preserve">podczas zabiegów </w:t>
      </w:r>
      <w:r>
        <w:rPr>
          <w:sz w:val="22"/>
          <w:szCs w:val="22"/>
        </w:rPr>
        <w:t xml:space="preserve">nie zapewniają wizji, a to powoduje, że surfaktant może zostać podany w </w:t>
      </w:r>
      <w:r w:rsidR="00AB1E00">
        <w:rPr>
          <w:sz w:val="22"/>
          <w:szCs w:val="22"/>
        </w:rPr>
        <w:t xml:space="preserve">nieodpowiednie </w:t>
      </w:r>
      <w:r>
        <w:rPr>
          <w:sz w:val="22"/>
          <w:szCs w:val="22"/>
        </w:rPr>
        <w:t>miejsc</w:t>
      </w:r>
      <w:r w:rsidR="00AB1E00">
        <w:rPr>
          <w:sz w:val="22"/>
          <w:szCs w:val="22"/>
        </w:rPr>
        <w:t>e, np. do żołądka</w:t>
      </w:r>
      <w:r>
        <w:rPr>
          <w:sz w:val="22"/>
          <w:szCs w:val="22"/>
        </w:rPr>
        <w:t>. Zespół z UJ i UW chce oddać do użytku endoskop wyposażony nie tylko w</w:t>
      </w:r>
      <w:r w:rsidR="00737685">
        <w:rPr>
          <w:sz w:val="22"/>
          <w:szCs w:val="22"/>
        </w:rPr>
        <w:t> </w:t>
      </w:r>
      <w:r>
        <w:rPr>
          <w:sz w:val="22"/>
          <w:szCs w:val="22"/>
        </w:rPr>
        <w:t xml:space="preserve">transmisję wideo, ale </w:t>
      </w:r>
      <w:r w:rsidR="006B06C8">
        <w:rPr>
          <w:sz w:val="22"/>
          <w:szCs w:val="22"/>
        </w:rPr>
        <w:t xml:space="preserve">również </w:t>
      </w:r>
      <w:r>
        <w:rPr>
          <w:sz w:val="22"/>
          <w:szCs w:val="22"/>
        </w:rPr>
        <w:t xml:space="preserve">w mikroskopijną dyszę, która zamieni </w:t>
      </w:r>
      <w:r w:rsidR="006B06C8">
        <w:rPr>
          <w:sz w:val="22"/>
          <w:szCs w:val="22"/>
        </w:rPr>
        <w:t xml:space="preserve">płynny </w:t>
      </w:r>
      <w:r>
        <w:rPr>
          <w:sz w:val="22"/>
          <w:szCs w:val="22"/>
        </w:rPr>
        <w:t xml:space="preserve">lek </w:t>
      </w:r>
      <w:r w:rsidR="006B06C8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aerozol. Jak twierdzą badacze, podanie takiego aerozolu w odpowiednim miejscu w układzie oddechowym </w:t>
      </w:r>
      <w:r w:rsidR="006B06C8">
        <w:rPr>
          <w:sz w:val="22"/>
          <w:szCs w:val="22"/>
        </w:rPr>
        <w:t xml:space="preserve">dziecka </w:t>
      </w:r>
      <w:r w:rsidR="008879FC">
        <w:rPr>
          <w:sz w:val="22"/>
          <w:szCs w:val="22"/>
        </w:rPr>
        <w:t xml:space="preserve">ma szanse </w:t>
      </w:r>
      <w:r>
        <w:rPr>
          <w:sz w:val="22"/>
          <w:szCs w:val="22"/>
        </w:rPr>
        <w:t>zwiększy</w:t>
      </w:r>
      <w:r w:rsidR="008879FC">
        <w:rPr>
          <w:sz w:val="22"/>
          <w:szCs w:val="22"/>
        </w:rPr>
        <w:t>ć</w:t>
      </w:r>
      <w:r>
        <w:rPr>
          <w:sz w:val="22"/>
          <w:szCs w:val="22"/>
        </w:rPr>
        <w:t xml:space="preserve"> efektywność leczenia i działania leku.</w:t>
      </w:r>
    </w:p>
    <w:sectPr w:rsidR="00961404" w:rsidRPr="0061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D1"/>
    <w:rsid w:val="00136D90"/>
    <w:rsid w:val="00313D87"/>
    <w:rsid w:val="004E28DE"/>
    <w:rsid w:val="004E7B28"/>
    <w:rsid w:val="00617632"/>
    <w:rsid w:val="00684ABB"/>
    <w:rsid w:val="006B06C8"/>
    <w:rsid w:val="007259BC"/>
    <w:rsid w:val="00737685"/>
    <w:rsid w:val="007A0DD8"/>
    <w:rsid w:val="00831FCB"/>
    <w:rsid w:val="00834039"/>
    <w:rsid w:val="00856B9A"/>
    <w:rsid w:val="008879FC"/>
    <w:rsid w:val="008B14E4"/>
    <w:rsid w:val="00961404"/>
    <w:rsid w:val="009A15FA"/>
    <w:rsid w:val="00A57BD1"/>
    <w:rsid w:val="00AB1E00"/>
    <w:rsid w:val="00B401F4"/>
    <w:rsid w:val="00BB0F32"/>
    <w:rsid w:val="00D25A95"/>
    <w:rsid w:val="00E2340B"/>
    <w:rsid w:val="00E36540"/>
    <w:rsid w:val="00E833A3"/>
    <w:rsid w:val="00EC3DCE"/>
    <w:rsid w:val="00EE43B7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315"/>
  <w15:chartTrackingRefBased/>
  <w15:docId w15:val="{1DBA4D0E-20AD-4785-A735-4FB7FF88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BD1"/>
  </w:style>
  <w:style w:type="paragraph" w:styleId="Nagwek1">
    <w:name w:val="heading 1"/>
    <w:basedOn w:val="Normalny"/>
    <w:next w:val="Normalny"/>
    <w:link w:val="Nagwek1Znak"/>
    <w:uiPriority w:val="9"/>
    <w:qFormat/>
    <w:rsid w:val="00A57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7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7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7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7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7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7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7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7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7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7B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7B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7B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7B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7B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7B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7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7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7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7B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B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7B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7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7B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7BD1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9A15F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5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5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5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A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A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14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B977-B92F-462E-9D01-FCB9D593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Massalski</dc:creator>
  <cp:keywords/>
  <dc:description/>
  <cp:lastModifiedBy>Marek Massalski</cp:lastModifiedBy>
  <cp:revision>2</cp:revision>
  <dcterms:created xsi:type="dcterms:W3CDTF">2025-03-11T13:23:00Z</dcterms:created>
  <dcterms:modified xsi:type="dcterms:W3CDTF">2025-03-11T13:23:00Z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1a085bbd91fada1cab11bc6495886986fe4ffbc8eb0668c35c9757ac17bafb14</vt:lpwstr>
  </property>
</Properties>
</file>